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47B17" w14:textId="4142D406" w:rsidR="004D6C3C" w:rsidRPr="0076509A" w:rsidRDefault="00A84825" w:rsidP="004C7DD5">
      <w:pPr>
        <w:ind w:firstLine="720"/>
        <w:jc w:val="both"/>
        <w:rPr>
          <w:rFonts w:ascii="Times New Roman" w:hAnsi="Times New Roman" w:cs="Times New Roman"/>
          <w:b/>
          <w:sz w:val="28"/>
          <w:szCs w:val="28"/>
        </w:rPr>
      </w:pPr>
      <w:r>
        <w:rPr>
          <w:rFonts w:ascii="Times New Roman" w:hAnsi="Times New Roman" w:cs="Times New Roman"/>
          <w:b/>
          <w:sz w:val="28"/>
          <w:szCs w:val="28"/>
        </w:rPr>
        <w:t>Latvijas pašvaldību savienības (turpmāk – LPS) i</w:t>
      </w:r>
      <w:r w:rsidR="00E45516" w:rsidRPr="0076509A">
        <w:rPr>
          <w:rFonts w:ascii="Times New Roman" w:hAnsi="Times New Roman" w:cs="Times New Roman"/>
          <w:b/>
          <w:sz w:val="28"/>
          <w:szCs w:val="28"/>
        </w:rPr>
        <w:t xml:space="preserve">eteikumi </w:t>
      </w:r>
      <w:r w:rsidR="00832479" w:rsidRPr="0076509A">
        <w:rPr>
          <w:rFonts w:ascii="Times New Roman" w:hAnsi="Times New Roman" w:cs="Times New Roman"/>
          <w:b/>
          <w:sz w:val="28"/>
          <w:szCs w:val="28"/>
        </w:rPr>
        <w:t xml:space="preserve">iedzīvotāju viedokļa noskaidrošanai </w:t>
      </w:r>
      <w:r w:rsidR="00E45516" w:rsidRPr="0076509A">
        <w:rPr>
          <w:rFonts w:ascii="Times New Roman" w:hAnsi="Times New Roman" w:cs="Times New Roman"/>
          <w:b/>
          <w:sz w:val="28"/>
          <w:szCs w:val="28"/>
        </w:rPr>
        <w:t xml:space="preserve">jautājumā par republikas </w:t>
      </w:r>
      <w:r w:rsidR="00881D49" w:rsidRPr="0076509A">
        <w:rPr>
          <w:rFonts w:ascii="Times New Roman" w:hAnsi="Times New Roman" w:cs="Times New Roman"/>
          <w:b/>
          <w:sz w:val="28"/>
          <w:szCs w:val="28"/>
        </w:rPr>
        <w:t xml:space="preserve">pilsētas </w:t>
      </w:r>
      <w:r w:rsidR="00E45516" w:rsidRPr="0076509A">
        <w:rPr>
          <w:rFonts w:ascii="Times New Roman" w:hAnsi="Times New Roman" w:cs="Times New Roman"/>
          <w:b/>
          <w:sz w:val="28"/>
          <w:szCs w:val="28"/>
        </w:rPr>
        <w:t>vai novada apvienošanu (sadalīšanu)</w:t>
      </w:r>
      <w:r w:rsidR="004C7DD5" w:rsidRPr="0076509A">
        <w:rPr>
          <w:rFonts w:ascii="Times New Roman" w:hAnsi="Times New Roman" w:cs="Times New Roman"/>
          <w:b/>
          <w:sz w:val="28"/>
          <w:szCs w:val="28"/>
        </w:rPr>
        <w:t xml:space="preserve">. </w:t>
      </w:r>
    </w:p>
    <w:p w14:paraId="61A1D836" w14:textId="1142F641" w:rsidR="00B57319" w:rsidRPr="0076509A" w:rsidRDefault="004C7DD5" w:rsidP="004D6C3C">
      <w:pPr>
        <w:ind w:left="5040" w:firstLine="720"/>
        <w:jc w:val="both"/>
        <w:rPr>
          <w:rFonts w:ascii="Times New Roman" w:hAnsi="Times New Roman" w:cs="Times New Roman"/>
          <w:i/>
          <w:sz w:val="28"/>
          <w:szCs w:val="28"/>
        </w:rPr>
      </w:pPr>
      <w:r w:rsidRPr="0076509A">
        <w:rPr>
          <w:rFonts w:ascii="Times New Roman" w:hAnsi="Times New Roman" w:cs="Times New Roman"/>
          <w:i/>
          <w:sz w:val="28"/>
          <w:szCs w:val="28"/>
        </w:rPr>
        <w:t>Nav izmantojami gadījumos, ja domes deputātiem nav šaubu par iedzīvotāju atbalstu piedāvātajam ATR risinājumam.</w:t>
      </w:r>
    </w:p>
    <w:p w14:paraId="28C7AF12" w14:textId="77777777" w:rsidR="00721E42" w:rsidRPr="0076509A" w:rsidRDefault="00721E42" w:rsidP="004C7DD5">
      <w:pPr>
        <w:ind w:firstLine="720"/>
        <w:jc w:val="both"/>
        <w:rPr>
          <w:rFonts w:ascii="Times New Roman" w:hAnsi="Times New Roman" w:cs="Times New Roman"/>
          <w:b/>
          <w:sz w:val="28"/>
          <w:szCs w:val="28"/>
        </w:rPr>
      </w:pPr>
    </w:p>
    <w:p w14:paraId="3BBEF4E0" w14:textId="1CE2AE8C" w:rsidR="00721E42" w:rsidRPr="0076509A" w:rsidRDefault="00721E42" w:rsidP="004454C5">
      <w:pPr>
        <w:pStyle w:val="ListParagraph"/>
        <w:numPr>
          <w:ilvl w:val="0"/>
          <w:numId w:val="6"/>
        </w:numPr>
        <w:spacing w:line="360" w:lineRule="auto"/>
        <w:ind w:left="0" w:firstLine="720"/>
        <w:jc w:val="both"/>
        <w:rPr>
          <w:rFonts w:ascii="Times New Roman" w:hAnsi="Times New Roman" w:cs="Times New Roman"/>
          <w:b/>
          <w:sz w:val="28"/>
          <w:szCs w:val="28"/>
        </w:rPr>
      </w:pPr>
      <w:r w:rsidRPr="0076509A">
        <w:rPr>
          <w:rFonts w:ascii="Times New Roman" w:hAnsi="Times New Roman" w:cs="Times New Roman"/>
          <w:b/>
          <w:sz w:val="28"/>
          <w:szCs w:val="28"/>
        </w:rPr>
        <w:t>Iedzīvotāju aptau</w:t>
      </w:r>
      <w:r w:rsidR="00B57319" w:rsidRPr="0076509A">
        <w:rPr>
          <w:rFonts w:ascii="Times New Roman" w:hAnsi="Times New Roman" w:cs="Times New Roman"/>
          <w:b/>
          <w:sz w:val="28"/>
          <w:szCs w:val="28"/>
        </w:rPr>
        <w:t>jas rīkošanas tiesiskais pamats</w:t>
      </w:r>
      <w:r w:rsidR="00B57319" w:rsidRPr="0076509A">
        <w:rPr>
          <w:rStyle w:val="FootnoteReference"/>
          <w:rFonts w:ascii="Times New Roman" w:hAnsi="Times New Roman" w:cs="Times New Roman"/>
          <w:b/>
          <w:sz w:val="28"/>
          <w:szCs w:val="28"/>
        </w:rPr>
        <w:footnoteReference w:id="1"/>
      </w:r>
      <w:r w:rsidR="00B57319" w:rsidRPr="0076509A">
        <w:rPr>
          <w:rFonts w:ascii="Times New Roman" w:hAnsi="Times New Roman" w:cs="Times New Roman"/>
          <w:b/>
          <w:sz w:val="28"/>
          <w:szCs w:val="28"/>
        </w:rPr>
        <w:t>.</w:t>
      </w:r>
    </w:p>
    <w:p w14:paraId="27C50181" w14:textId="6887C49F" w:rsidR="00721E42" w:rsidRPr="0076509A" w:rsidRDefault="00721E42" w:rsidP="004454C5">
      <w:pPr>
        <w:spacing w:line="360" w:lineRule="auto"/>
        <w:ind w:firstLine="720"/>
        <w:jc w:val="both"/>
        <w:rPr>
          <w:rFonts w:ascii="Times New Roman" w:hAnsi="Times New Roman" w:cs="Times New Roman"/>
          <w:sz w:val="28"/>
          <w:szCs w:val="28"/>
        </w:rPr>
      </w:pPr>
      <w:r w:rsidRPr="0076509A">
        <w:rPr>
          <w:rFonts w:ascii="Times New Roman" w:hAnsi="Times New Roman" w:cs="Times New Roman"/>
          <w:sz w:val="28"/>
          <w:szCs w:val="28"/>
        </w:rPr>
        <w:t>Eiropas vietējo pašvaldību harta</w:t>
      </w:r>
      <w:r w:rsidR="006B3A4E" w:rsidRPr="0076509A">
        <w:rPr>
          <w:rFonts w:ascii="Times New Roman" w:hAnsi="Times New Roman" w:cs="Times New Roman"/>
          <w:sz w:val="28"/>
          <w:szCs w:val="28"/>
        </w:rPr>
        <w:t xml:space="preserve"> (turpmāk</w:t>
      </w:r>
      <w:r w:rsidR="00225C71" w:rsidRPr="0076509A">
        <w:rPr>
          <w:rFonts w:ascii="Times New Roman" w:hAnsi="Times New Roman" w:cs="Times New Roman"/>
          <w:sz w:val="28"/>
          <w:szCs w:val="28"/>
        </w:rPr>
        <w:t> –</w:t>
      </w:r>
      <w:r w:rsidR="006B3A4E" w:rsidRPr="0076509A">
        <w:rPr>
          <w:rFonts w:ascii="Times New Roman" w:hAnsi="Times New Roman" w:cs="Times New Roman"/>
          <w:sz w:val="28"/>
          <w:szCs w:val="28"/>
        </w:rPr>
        <w:t xml:space="preserve"> </w:t>
      </w:r>
      <w:r w:rsidR="00225C71" w:rsidRPr="0076509A">
        <w:rPr>
          <w:rFonts w:ascii="Times New Roman" w:hAnsi="Times New Roman" w:cs="Times New Roman"/>
          <w:sz w:val="28"/>
          <w:szCs w:val="28"/>
        </w:rPr>
        <w:t>h</w:t>
      </w:r>
      <w:r w:rsidR="006B3A4E" w:rsidRPr="0076509A">
        <w:rPr>
          <w:rFonts w:ascii="Times New Roman" w:hAnsi="Times New Roman" w:cs="Times New Roman"/>
          <w:sz w:val="28"/>
          <w:szCs w:val="28"/>
        </w:rPr>
        <w:t>arta)</w:t>
      </w:r>
      <w:r w:rsidR="00225C71" w:rsidRPr="0076509A">
        <w:rPr>
          <w:rFonts w:ascii="Times New Roman" w:hAnsi="Times New Roman" w:cs="Times New Roman"/>
          <w:sz w:val="28"/>
          <w:szCs w:val="28"/>
        </w:rPr>
        <w:t>,</w:t>
      </w:r>
      <w:r w:rsidR="006B3A4E" w:rsidRPr="0076509A">
        <w:rPr>
          <w:rFonts w:ascii="Times New Roman" w:hAnsi="Times New Roman" w:cs="Times New Roman"/>
          <w:sz w:val="28"/>
          <w:szCs w:val="28"/>
        </w:rPr>
        <w:t xml:space="preserve"> </w:t>
      </w:r>
      <w:r w:rsidR="00074235" w:rsidRPr="0076509A">
        <w:rPr>
          <w:rFonts w:ascii="Times New Roman" w:hAnsi="Times New Roman" w:cs="Times New Roman"/>
          <w:sz w:val="28"/>
          <w:szCs w:val="28"/>
        </w:rPr>
        <w:t>5.</w:t>
      </w:r>
      <w:r w:rsidR="00225C71" w:rsidRPr="0076509A">
        <w:rPr>
          <w:rFonts w:ascii="Times New Roman" w:hAnsi="Times New Roman" w:cs="Times New Roman"/>
          <w:sz w:val="28"/>
          <w:szCs w:val="28"/>
        </w:rPr>
        <w:t> </w:t>
      </w:r>
      <w:r w:rsidR="00074235" w:rsidRPr="0076509A">
        <w:rPr>
          <w:rFonts w:ascii="Times New Roman" w:hAnsi="Times New Roman" w:cs="Times New Roman"/>
          <w:sz w:val="28"/>
          <w:szCs w:val="28"/>
        </w:rPr>
        <w:t>pants</w:t>
      </w:r>
      <w:r w:rsidR="00B57319" w:rsidRPr="0076509A">
        <w:rPr>
          <w:rFonts w:ascii="Times New Roman" w:hAnsi="Times New Roman" w:cs="Times New Roman"/>
          <w:sz w:val="28"/>
          <w:szCs w:val="28"/>
        </w:rPr>
        <w:t>.</w:t>
      </w:r>
    </w:p>
    <w:p w14:paraId="50A2719C" w14:textId="3B8EF755" w:rsidR="00C26C64" w:rsidRPr="0076509A" w:rsidRDefault="003E3934" w:rsidP="004454C5">
      <w:pPr>
        <w:spacing w:line="360" w:lineRule="auto"/>
        <w:ind w:firstLine="720"/>
        <w:jc w:val="both"/>
        <w:rPr>
          <w:rFonts w:ascii="Times New Roman" w:hAnsi="Times New Roman" w:cs="Times New Roman"/>
          <w:sz w:val="28"/>
          <w:szCs w:val="28"/>
        </w:rPr>
      </w:pPr>
      <w:r w:rsidRPr="0076509A">
        <w:rPr>
          <w:rFonts w:ascii="Times New Roman" w:hAnsi="Times New Roman" w:cs="Times New Roman"/>
          <w:sz w:val="28"/>
          <w:szCs w:val="28"/>
        </w:rPr>
        <w:t>Likums “Par pašvaldībām”</w:t>
      </w:r>
      <w:r w:rsidR="00225C71" w:rsidRPr="0076509A">
        <w:rPr>
          <w:rFonts w:ascii="Times New Roman" w:hAnsi="Times New Roman" w:cs="Times New Roman"/>
          <w:sz w:val="28"/>
          <w:szCs w:val="28"/>
        </w:rPr>
        <w:t>,</w:t>
      </w:r>
      <w:r w:rsidR="00262E60" w:rsidRPr="0076509A">
        <w:rPr>
          <w:rFonts w:ascii="Times New Roman" w:hAnsi="Times New Roman" w:cs="Times New Roman"/>
          <w:sz w:val="28"/>
          <w:szCs w:val="28"/>
        </w:rPr>
        <w:t xml:space="preserve"> 12.</w:t>
      </w:r>
      <w:r w:rsidR="00225C71" w:rsidRPr="0076509A">
        <w:rPr>
          <w:rFonts w:ascii="Times New Roman" w:hAnsi="Times New Roman" w:cs="Times New Roman"/>
          <w:sz w:val="28"/>
          <w:szCs w:val="28"/>
        </w:rPr>
        <w:t> </w:t>
      </w:r>
      <w:r w:rsidR="00262E60" w:rsidRPr="0076509A">
        <w:rPr>
          <w:rFonts w:ascii="Times New Roman" w:hAnsi="Times New Roman" w:cs="Times New Roman"/>
          <w:sz w:val="28"/>
          <w:szCs w:val="28"/>
        </w:rPr>
        <w:t>pants, 21.</w:t>
      </w:r>
      <w:r w:rsidR="00225C71" w:rsidRPr="0076509A">
        <w:rPr>
          <w:rFonts w:ascii="Times New Roman" w:hAnsi="Times New Roman" w:cs="Times New Roman"/>
          <w:sz w:val="28"/>
          <w:szCs w:val="28"/>
        </w:rPr>
        <w:t> </w:t>
      </w:r>
      <w:r w:rsidR="00262E60" w:rsidRPr="0076509A">
        <w:rPr>
          <w:rFonts w:ascii="Times New Roman" w:hAnsi="Times New Roman" w:cs="Times New Roman"/>
          <w:sz w:val="28"/>
          <w:szCs w:val="28"/>
        </w:rPr>
        <w:t>pants</w:t>
      </w:r>
      <w:r w:rsidR="007D094E" w:rsidRPr="0076509A">
        <w:rPr>
          <w:rFonts w:ascii="Times New Roman" w:hAnsi="Times New Roman" w:cs="Times New Roman"/>
          <w:sz w:val="28"/>
          <w:szCs w:val="28"/>
        </w:rPr>
        <w:t xml:space="preserve">, </w:t>
      </w:r>
      <w:r w:rsidR="00BA379E" w:rsidRPr="0076509A">
        <w:rPr>
          <w:rFonts w:ascii="Times New Roman" w:hAnsi="Times New Roman" w:cs="Times New Roman"/>
          <w:sz w:val="28"/>
          <w:szCs w:val="28"/>
        </w:rPr>
        <w:t>41.</w:t>
      </w:r>
      <w:r w:rsidR="00225C71" w:rsidRPr="0076509A">
        <w:rPr>
          <w:rFonts w:ascii="Times New Roman" w:hAnsi="Times New Roman" w:cs="Times New Roman"/>
          <w:sz w:val="28"/>
          <w:szCs w:val="28"/>
        </w:rPr>
        <w:t> </w:t>
      </w:r>
      <w:r w:rsidR="00BA379E" w:rsidRPr="0076509A">
        <w:rPr>
          <w:rFonts w:ascii="Times New Roman" w:hAnsi="Times New Roman" w:cs="Times New Roman"/>
          <w:sz w:val="28"/>
          <w:szCs w:val="28"/>
        </w:rPr>
        <w:t>panta pirmās daļas 2.</w:t>
      </w:r>
      <w:r w:rsidR="00225C71" w:rsidRPr="0076509A">
        <w:rPr>
          <w:rFonts w:ascii="Times New Roman" w:hAnsi="Times New Roman" w:cs="Times New Roman"/>
          <w:sz w:val="28"/>
          <w:szCs w:val="28"/>
        </w:rPr>
        <w:t> </w:t>
      </w:r>
      <w:r w:rsidR="00BA379E" w:rsidRPr="0076509A">
        <w:rPr>
          <w:rFonts w:ascii="Times New Roman" w:hAnsi="Times New Roman" w:cs="Times New Roman"/>
          <w:sz w:val="28"/>
          <w:szCs w:val="28"/>
        </w:rPr>
        <w:t>punkts</w:t>
      </w:r>
      <w:r w:rsidR="00B57319" w:rsidRPr="0076509A">
        <w:rPr>
          <w:rFonts w:ascii="Times New Roman" w:hAnsi="Times New Roman" w:cs="Times New Roman"/>
          <w:sz w:val="28"/>
          <w:szCs w:val="28"/>
        </w:rPr>
        <w:t>.</w:t>
      </w:r>
    </w:p>
    <w:p w14:paraId="7080E0BE" w14:textId="1B3AC273" w:rsidR="00832479" w:rsidRPr="0076509A" w:rsidRDefault="00832479" w:rsidP="004454C5">
      <w:pPr>
        <w:spacing w:line="360" w:lineRule="auto"/>
        <w:ind w:firstLine="720"/>
        <w:jc w:val="both"/>
        <w:rPr>
          <w:rFonts w:ascii="Times New Roman" w:hAnsi="Times New Roman" w:cs="Times New Roman"/>
          <w:sz w:val="28"/>
          <w:szCs w:val="28"/>
        </w:rPr>
      </w:pPr>
    </w:p>
    <w:p w14:paraId="3CB24E99" w14:textId="57B0F2A0" w:rsidR="002F6B9C" w:rsidRPr="0076509A" w:rsidRDefault="00832479" w:rsidP="004454C5">
      <w:pPr>
        <w:pStyle w:val="ListParagraph"/>
        <w:numPr>
          <w:ilvl w:val="0"/>
          <w:numId w:val="6"/>
        </w:numPr>
        <w:spacing w:line="360" w:lineRule="auto"/>
        <w:ind w:left="0" w:firstLine="720"/>
        <w:jc w:val="both"/>
        <w:rPr>
          <w:rFonts w:ascii="Times New Roman" w:hAnsi="Times New Roman" w:cs="Times New Roman"/>
          <w:b/>
          <w:sz w:val="28"/>
          <w:szCs w:val="28"/>
        </w:rPr>
      </w:pPr>
      <w:r w:rsidRPr="0076509A">
        <w:rPr>
          <w:rFonts w:ascii="Times New Roman" w:hAnsi="Times New Roman" w:cs="Times New Roman"/>
          <w:b/>
          <w:sz w:val="28"/>
          <w:szCs w:val="28"/>
        </w:rPr>
        <w:t>Iedzīvotāju viedokļa noskaidrošana</w:t>
      </w:r>
      <w:r w:rsidR="00FD3045" w:rsidRPr="0076509A">
        <w:rPr>
          <w:rFonts w:ascii="Times New Roman" w:hAnsi="Times New Roman" w:cs="Times New Roman"/>
          <w:b/>
          <w:sz w:val="28"/>
          <w:szCs w:val="28"/>
        </w:rPr>
        <w:t>.</w:t>
      </w:r>
    </w:p>
    <w:p w14:paraId="3463E893" w14:textId="5EA1E74E" w:rsidR="00627BB3" w:rsidRPr="0076509A" w:rsidRDefault="0079310B" w:rsidP="004454C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J</w:t>
      </w:r>
      <w:r w:rsidR="00FD3045" w:rsidRPr="0076509A">
        <w:rPr>
          <w:rFonts w:ascii="Times New Roman" w:hAnsi="Times New Roman" w:cs="Times New Roman"/>
          <w:sz w:val="28"/>
          <w:szCs w:val="28"/>
        </w:rPr>
        <w:t xml:space="preserve">ebkura </w:t>
      </w:r>
      <w:r w:rsidR="00CC43CF" w:rsidRPr="0076509A">
        <w:rPr>
          <w:rFonts w:ascii="Times New Roman" w:hAnsi="Times New Roman" w:cs="Times New Roman"/>
          <w:sz w:val="28"/>
          <w:szCs w:val="28"/>
        </w:rPr>
        <w:t xml:space="preserve">vietējo iedzīvotāju viedokļa noskaidrošanas </w:t>
      </w:r>
      <w:r w:rsidR="00FD3045" w:rsidRPr="0076509A">
        <w:rPr>
          <w:rFonts w:ascii="Times New Roman" w:hAnsi="Times New Roman" w:cs="Times New Roman"/>
          <w:sz w:val="28"/>
          <w:szCs w:val="28"/>
        </w:rPr>
        <w:t>forma</w:t>
      </w:r>
      <w:r w:rsidR="004C7DD5" w:rsidRPr="0076509A">
        <w:rPr>
          <w:rFonts w:ascii="Times New Roman" w:hAnsi="Times New Roman" w:cs="Times New Roman"/>
          <w:sz w:val="28"/>
          <w:szCs w:val="28"/>
        </w:rPr>
        <w:t xml:space="preserve"> ir pieļaujama. Tā var būt </w:t>
      </w:r>
      <w:r w:rsidR="00C43C5F" w:rsidRPr="0076509A">
        <w:rPr>
          <w:rFonts w:ascii="Times New Roman" w:hAnsi="Times New Roman" w:cs="Times New Roman"/>
          <w:sz w:val="28"/>
          <w:szCs w:val="28"/>
        </w:rPr>
        <w:t xml:space="preserve">aptauja, </w:t>
      </w:r>
      <w:r w:rsidR="004C7DD5" w:rsidRPr="0076509A">
        <w:rPr>
          <w:rFonts w:ascii="Times New Roman" w:hAnsi="Times New Roman" w:cs="Times New Roman"/>
          <w:sz w:val="28"/>
          <w:szCs w:val="28"/>
        </w:rPr>
        <w:t xml:space="preserve">publiskā apspriešana, </w:t>
      </w:r>
      <w:r w:rsidR="00E21037" w:rsidRPr="0076509A">
        <w:rPr>
          <w:rFonts w:ascii="Times New Roman" w:hAnsi="Times New Roman" w:cs="Times New Roman"/>
          <w:sz w:val="28"/>
          <w:szCs w:val="28"/>
        </w:rPr>
        <w:t xml:space="preserve">socioloģiskā </w:t>
      </w:r>
      <w:r w:rsidR="004C7DD5" w:rsidRPr="0076509A">
        <w:rPr>
          <w:rFonts w:ascii="Times New Roman" w:hAnsi="Times New Roman" w:cs="Times New Roman"/>
          <w:sz w:val="28"/>
          <w:szCs w:val="28"/>
        </w:rPr>
        <w:t xml:space="preserve">aptauja vai </w:t>
      </w:r>
      <w:r w:rsidR="00627BB3" w:rsidRPr="00925072">
        <w:rPr>
          <w:rFonts w:ascii="Times New Roman" w:hAnsi="Times New Roman" w:cs="Times New Roman"/>
          <w:sz w:val="28"/>
          <w:szCs w:val="28"/>
        </w:rPr>
        <w:t xml:space="preserve">jebkura cita forma, kas ļauj noskaidrot iedzīvotāju </w:t>
      </w:r>
      <w:r w:rsidR="00913C66" w:rsidRPr="00925072">
        <w:rPr>
          <w:rFonts w:ascii="Times New Roman" w:hAnsi="Times New Roman" w:cs="Times New Roman"/>
          <w:sz w:val="28"/>
          <w:szCs w:val="28"/>
        </w:rPr>
        <w:t>viedokli.</w:t>
      </w:r>
    </w:p>
    <w:p w14:paraId="0C704E5D" w14:textId="6F45302E" w:rsidR="00B05344" w:rsidRPr="0076509A" w:rsidRDefault="0079310B" w:rsidP="004454C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Iesakām</w:t>
      </w:r>
      <w:r w:rsidR="00B05344" w:rsidRPr="0076509A">
        <w:rPr>
          <w:rFonts w:ascii="Times New Roman" w:hAnsi="Times New Roman" w:cs="Times New Roman"/>
          <w:sz w:val="28"/>
          <w:szCs w:val="28"/>
        </w:rPr>
        <w:t xml:space="preserve"> vei</w:t>
      </w:r>
      <w:r w:rsidR="004C7DD5" w:rsidRPr="0076509A">
        <w:rPr>
          <w:rFonts w:ascii="Times New Roman" w:hAnsi="Times New Roman" w:cs="Times New Roman"/>
          <w:sz w:val="28"/>
          <w:szCs w:val="28"/>
        </w:rPr>
        <w:t>k</w:t>
      </w:r>
      <w:r w:rsidR="00B05344" w:rsidRPr="0076509A">
        <w:rPr>
          <w:rFonts w:ascii="Times New Roman" w:hAnsi="Times New Roman" w:cs="Times New Roman"/>
          <w:sz w:val="28"/>
          <w:szCs w:val="28"/>
        </w:rPr>
        <w:t>t:</w:t>
      </w:r>
    </w:p>
    <w:p w14:paraId="1250E1AE" w14:textId="5F440C85" w:rsidR="00B05344" w:rsidRPr="0076509A" w:rsidRDefault="00B05344" w:rsidP="004454C5">
      <w:pPr>
        <w:pStyle w:val="ListParagraph"/>
        <w:numPr>
          <w:ilvl w:val="0"/>
          <w:numId w:val="12"/>
        </w:numPr>
        <w:spacing w:line="360" w:lineRule="auto"/>
        <w:ind w:left="0" w:firstLine="720"/>
        <w:jc w:val="both"/>
        <w:rPr>
          <w:rFonts w:ascii="Times New Roman" w:hAnsi="Times New Roman" w:cs="Times New Roman"/>
          <w:sz w:val="28"/>
          <w:szCs w:val="28"/>
        </w:rPr>
      </w:pPr>
      <w:r w:rsidRPr="0076509A">
        <w:rPr>
          <w:rFonts w:ascii="Times New Roman" w:hAnsi="Times New Roman" w:cs="Times New Roman"/>
          <w:sz w:val="28"/>
          <w:szCs w:val="28"/>
        </w:rPr>
        <w:t xml:space="preserve">iedzīvotāju aptauju vai </w:t>
      </w:r>
    </w:p>
    <w:p w14:paraId="63D785E8" w14:textId="20AE936F" w:rsidR="00B05344" w:rsidRPr="0076509A" w:rsidRDefault="00B05344" w:rsidP="004454C5">
      <w:pPr>
        <w:pStyle w:val="ListParagraph"/>
        <w:numPr>
          <w:ilvl w:val="0"/>
          <w:numId w:val="12"/>
        </w:numPr>
        <w:spacing w:line="360" w:lineRule="auto"/>
        <w:ind w:left="0" w:firstLine="720"/>
        <w:jc w:val="both"/>
        <w:rPr>
          <w:rFonts w:ascii="Times New Roman" w:hAnsi="Times New Roman" w:cs="Times New Roman"/>
          <w:sz w:val="28"/>
          <w:szCs w:val="28"/>
        </w:rPr>
      </w:pPr>
      <w:r w:rsidRPr="0076509A">
        <w:rPr>
          <w:rFonts w:ascii="Times New Roman" w:hAnsi="Times New Roman" w:cs="Times New Roman"/>
          <w:sz w:val="28"/>
          <w:szCs w:val="28"/>
        </w:rPr>
        <w:t>publisko apspriešanu</w:t>
      </w:r>
      <w:r w:rsidRPr="0076509A">
        <w:rPr>
          <w:rFonts w:ascii="Times New Roman" w:hAnsi="Times New Roman" w:cs="Times New Roman"/>
          <w:sz w:val="28"/>
          <w:szCs w:val="28"/>
          <w:vertAlign w:val="superscript"/>
        </w:rPr>
        <w:footnoteReference w:id="2"/>
      </w:r>
      <w:r w:rsidR="00B57319" w:rsidRPr="0076509A">
        <w:rPr>
          <w:rFonts w:ascii="Times New Roman" w:hAnsi="Times New Roman" w:cs="Times New Roman"/>
          <w:sz w:val="28"/>
          <w:szCs w:val="28"/>
        </w:rPr>
        <w:t>.</w:t>
      </w:r>
    </w:p>
    <w:p w14:paraId="5E390E37" w14:textId="15B8271E" w:rsidR="004C7DD5" w:rsidRPr="0076509A" w:rsidRDefault="00B05344" w:rsidP="004454C5">
      <w:pPr>
        <w:pStyle w:val="tv213"/>
        <w:spacing w:before="0" w:beforeAutospacing="0" w:after="0" w:afterAutospacing="0" w:line="360" w:lineRule="auto"/>
        <w:ind w:firstLine="720"/>
        <w:jc w:val="both"/>
        <w:rPr>
          <w:sz w:val="28"/>
          <w:szCs w:val="28"/>
        </w:rPr>
      </w:pPr>
      <w:r w:rsidRPr="0076509A">
        <w:rPr>
          <w:sz w:val="28"/>
          <w:szCs w:val="28"/>
        </w:rPr>
        <w:t xml:space="preserve">Lai realizētu </w:t>
      </w:r>
      <w:r w:rsidR="00225C71" w:rsidRPr="0076509A">
        <w:rPr>
          <w:sz w:val="28"/>
          <w:szCs w:val="28"/>
        </w:rPr>
        <w:t>h</w:t>
      </w:r>
      <w:r w:rsidRPr="0076509A">
        <w:rPr>
          <w:sz w:val="28"/>
          <w:szCs w:val="28"/>
        </w:rPr>
        <w:t>artas 4.</w:t>
      </w:r>
      <w:r w:rsidR="00225C71" w:rsidRPr="0076509A">
        <w:rPr>
          <w:sz w:val="28"/>
          <w:szCs w:val="28"/>
        </w:rPr>
        <w:t> </w:t>
      </w:r>
      <w:r w:rsidRPr="0076509A">
        <w:rPr>
          <w:sz w:val="28"/>
          <w:szCs w:val="28"/>
        </w:rPr>
        <w:t xml:space="preserve">panta sesto daļu, apspriedēs ar </w:t>
      </w:r>
      <w:r w:rsidR="0020654C">
        <w:rPr>
          <w:sz w:val="28"/>
          <w:szCs w:val="28"/>
        </w:rPr>
        <w:t>vides aizsardzības un reģionālās attīs</w:t>
      </w:r>
      <w:r w:rsidR="00E2156F">
        <w:rPr>
          <w:sz w:val="28"/>
          <w:szCs w:val="28"/>
        </w:rPr>
        <w:t xml:space="preserve">tības ministriju, </w:t>
      </w:r>
      <w:r w:rsidR="00B57319" w:rsidRPr="0076509A">
        <w:rPr>
          <w:sz w:val="28"/>
          <w:szCs w:val="28"/>
        </w:rPr>
        <w:t xml:space="preserve">pašvaldības domes viedoklim pamatā </w:t>
      </w:r>
      <w:r w:rsidR="00E2156F">
        <w:rPr>
          <w:sz w:val="28"/>
          <w:szCs w:val="28"/>
        </w:rPr>
        <w:t>jā</w:t>
      </w:r>
      <w:r w:rsidR="0001155E">
        <w:rPr>
          <w:sz w:val="28"/>
          <w:szCs w:val="28"/>
        </w:rPr>
        <w:t>liek</w:t>
      </w:r>
      <w:r w:rsidR="00E2156F">
        <w:rPr>
          <w:sz w:val="28"/>
          <w:szCs w:val="28"/>
        </w:rPr>
        <w:t xml:space="preserve"> </w:t>
      </w:r>
      <w:r w:rsidRPr="0076509A">
        <w:rPr>
          <w:sz w:val="28"/>
          <w:szCs w:val="28"/>
        </w:rPr>
        <w:t xml:space="preserve">pašvaldības </w:t>
      </w:r>
      <w:r w:rsidR="00225C71" w:rsidRPr="0076509A">
        <w:rPr>
          <w:sz w:val="28"/>
          <w:szCs w:val="28"/>
        </w:rPr>
        <w:t xml:space="preserve">teritorijas </w:t>
      </w:r>
      <w:r w:rsidRPr="0076509A">
        <w:rPr>
          <w:sz w:val="28"/>
          <w:szCs w:val="28"/>
        </w:rPr>
        <w:t xml:space="preserve">iedzīvotāju aptaujā </w:t>
      </w:r>
      <w:r w:rsidR="00925072" w:rsidRPr="00925072">
        <w:rPr>
          <w:sz w:val="28"/>
          <w:szCs w:val="28"/>
        </w:rPr>
        <w:t xml:space="preserve">(turpmāk – aptauja) </w:t>
      </w:r>
      <w:r w:rsidRPr="0076509A">
        <w:rPr>
          <w:sz w:val="28"/>
          <w:szCs w:val="28"/>
        </w:rPr>
        <w:t>vai publiskā apspriešanā iegūt</w:t>
      </w:r>
      <w:r w:rsidR="0001155E">
        <w:rPr>
          <w:sz w:val="28"/>
          <w:szCs w:val="28"/>
        </w:rPr>
        <w:t>u</w:t>
      </w:r>
      <w:r w:rsidRPr="0076509A">
        <w:rPr>
          <w:sz w:val="28"/>
          <w:szCs w:val="28"/>
        </w:rPr>
        <w:t xml:space="preserve"> viedokli.</w:t>
      </w:r>
    </w:p>
    <w:p w14:paraId="5DEBA5CF" w14:textId="77777777" w:rsidR="004C7DD5" w:rsidRPr="0076509A" w:rsidRDefault="004C7DD5" w:rsidP="004454C5">
      <w:pPr>
        <w:spacing w:line="360" w:lineRule="auto"/>
        <w:rPr>
          <w:rFonts w:ascii="Times New Roman" w:eastAsia="Times New Roman" w:hAnsi="Times New Roman" w:cs="Times New Roman"/>
          <w:sz w:val="28"/>
          <w:szCs w:val="28"/>
          <w:lang w:eastAsia="lv-LV"/>
        </w:rPr>
      </w:pPr>
      <w:r w:rsidRPr="0076509A">
        <w:rPr>
          <w:sz w:val="28"/>
          <w:szCs w:val="28"/>
        </w:rPr>
        <w:br w:type="page"/>
      </w:r>
    </w:p>
    <w:p w14:paraId="715A7DC4" w14:textId="56612954" w:rsidR="00E55575" w:rsidRPr="0076509A" w:rsidRDefault="0029104C" w:rsidP="004454C5">
      <w:pPr>
        <w:pStyle w:val="tv213"/>
        <w:numPr>
          <w:ilvl w:val="0"/>
          <w:numId w:val="6"/>
        </w:numPr>
        <w:spacing w:before="0" w:beforeAutospacing="0" w:after="0" w:afterAutospacing="0" w:line="360" w:lineRule="auto"/>
        <w:ind w:left="0" w:firstLine="720"/>
        <w:jc w:val="both"/>
        <w:rPr>
          <w:sz w:val="28"/>
          <w:szCs w:val="28"/>
        </w:rPr>
      </w:pPr>
      <w:r w:rsidRPr="0076509A">
        <w:rPr>
          <w:b/>
          <w:sz w:val="28"/>
          <w:szCs w:val="28"/>
        </w:rPr>
        <w:lastRenderedPageBreak/>
        <w:t>Lēmumu par aptaujas</w:t>
      </w:r>
      <w:r w:rsidR="00F3412F">
        <w:rPr>
          <w:b/>
          <w:sz w:val="28"/>
          <w:szCs w:val="28"/>
        </w:rPr>
        <w:t xml:space="preserve"> vai sabiedriskās apspriešanas</w:t>
      </w:r>
      <w:r w:rsidRPr="0076509A">
        <w:rPr>
          <w:b/>
          <w:sz w:val="28"/>
          <w:szCs w:val="28"/>
        </w:rPr>
        <w:t xml:space="preserve"> rīkošanu ierosinām pieņemt pašvaldības domes sēdē (</w:t>
      </w:r>
      <w:r w:rsidR="004D6C3C" w:rsidRPr="0076509A">
        <w:rPr>
          <w:b/>
          <w:sz w:val="28"/>
          <w:szCs w:val="28"/>
        </w:rPr>
        <w:t xml:space="preserve">lēmuma </w:t>
      </w:r>
      <w:r w:rsidRPr="0076509A">
        <w:rPr>
          <w:b/>
          <w:sz w:val="28"/>
          <w:szCs w:val="28"/>
        </w:rPr>
        <w:t>paraug</w:t>
      </w:r>
      <w:r w:rsidR="004D6C3C" w:rsidRPr="0076509A">
        <w:rPr>
          <w:b/>
          <w:sz w:val="28"/>
          <w:szCs w:val="28"/>
        </w:rPr>
        <w:t xml:space="preserve">s </w:t>
      </w:r>
      <w:r w:rsidR="00AA7C77" w:rsidRPr="0076509A">
        <w:rPr>
          <w:b/>
          <w:sz w:val="28"/>
          <w:szCs w:val="28"/>
        </w:rPr>
        <w:t>2.</w:t>
      </w:r>
      <w:r w:rsidR="00837C79" w:rsidRPr="0076509A">
        <w:rPr>
          <w:b/>
          <w:sz w:val="28"/>
          <w:szCs w:val="28"/>
        </w:rPr>
        <w:t> </w:t>
      </w:r>
      <w:r w:rsidRPr="0076509A">
        <w:rPr>
          <w:b/>
          <w:sz w:val="28"/>
          <w:szCs w:val="28"/>
        </w:rPr>
        <w:t>pielikumā), vienlaikus paredzot</w:t>
      </w:r>
      <w:r w:rsidR="00872B4B" w:rsidRPr="0076509A">
        <w:rPr>
          <w:b/>
          <w:sz w:val="28"/>
          <w:szCs w:val="28"/>
        </w:rPr>
        <w:t>, no kādiem līdzekļiem aptauja</w:t>
      </w:r>
      <w:r w:rsidR="00F3412F">
        <w:rPr>
          <w:b/>
          <w:sz w:val="28"/>
          <w:szCs w:val="28"/>
        </w:rPr>
        <w:t xml:space="preserve"> vai sabiedriskā apspriešana</w:t>
      </w:r>
      <w:r w:rsidR="00872B4B" w:rsidRPr="0076509A">
        <w:rPr>
          <w:b/>
          <w:sz w:val="28"/>
          <w:szCs w:val="28"/>
        </w:rPr>
        <w:t xml:space="preserve"> tiks rīkota.</w:t>
      </w:r>
      <w:r w:rsidR="00F3412F">
        <w:rPr>
          <w:b/>
          <w:sz w:val="28"/>
          <w:szCs w:val="28"/>
        </w:rPr>
        <w:t xml:space="preserve"> </w:t>
      </w:r>
      <w:r w:rsidR="00F3412F" w:rsidRPr="00F3412F">
        <w:rPr>
          <w:b/>
          <w:sz w:val="28"/>
          <w:szCs w:val="28"/>
        </w:rPr>
        <w:t xml:space="preserve">Ja </w:t>
      </w:r>
      <w:r w:rsidR="009514A0">
        <w:rPr>
          <w:b/>
          <w:sz w:val="28"/>
          <w:szCs w:val="28"/>
        </w:rPr>
        <w:t>nolemjat</w:t>
      </w:r>
      <w:r w:rsidR="00F3412F" w:rsidRPr="00F3412F">
        <w:rPr>
          <w:b/>
          <w:sz w:val="28"/>
          <w:szCs w:val="28"/>
        </w:rPr>
        <w:t xml:space="preserve"> rīkot sabiedrisko apspriešanu, lēmums par to jāpieņem, ievērojot likumā noteiktās prasības</w:t>
      </w:r>
      <w:r w:rsidR="009514A0">
        <w:rPr>
          <w:b/>
          <w:sz w:val="28"/>
          <w:szCs w:val="28"/>
        </w:rPr>
        <w:t>, kā arī izmantojot nepieciešamo informāciju no ieteikumiem aptaujām</w:t>
      </w:r>
      <w:r w:rsidR="00F3412F">
        <w:rPr>
          <w:b/>
          <w:sz w:val="28"/>
          <w:szCs w:val="28"/>
        </w:rPr>
        <w:t>. Turpmākie ieteikumi attiecas uz aptaujām, kur i</w:t>
      </w:r>
      <w:r w:rsidR="007D5584" w:rsidRPr="0076509A">
        <w:rPr>
          <w:b/>
          <w:sz w:val="28"/>
          <w:szCs w:val="28"/>
        </w:rPr>
        <w:t>esakām lēmumā:</w:t>
      </w:r>
    </w:p>
    <w:p w14:paraId="5A3F2294" w14:textId="71E42D47" w:rsidR="007D5584" w:rsidRPr="0076509A" w:rsidRDefault="00837C79" w:rsidP="004454C5">
      <w:pPr>
        <w:pStyle w:val="tv213"/>
        <w:numPr>
          <w:ilvl w:val="0"/>
          <w:numId w:val="7"/>
        </w:numPr>
        <w:spacing w:before="0" w:beforeAutospacing="0" w:after="0" w:afterAutospacing="0" w:line="360" w:lineRule="auto"/>
        <w:ind w:left="0" w:firstLine="720"/>
        <w:jc w:val="both"/>
        <w:rPr>
          <w:sz w:val="28"/>
          <w:szCs w:val="28"/>
        </w:rPr>
      </w:pPr>
      <w:r w:rsidRPr="0076509A">
        <w:rPr>
          <w:sz w:val="28"/>
          <w:szCs w:val="28"/>
        </w:rPr>
        <w:t>iekļaut a</w:t>
      </w:r>
      <w:r w:rsidR="0091775C" w:rsidRPr="0076509A">
        <w:rPr>
          <w:sz w:val="28"/>
          <w:szCs w:val="28"/>
        </w:rPr>
        <w:t>ptaujas rīkošanas pamatojumu;</w:t>
      </w:r>
    </w:p>
    <w:p w14:paraId="7F1114D7" w14:textId="59A9F01B" w:rsidR="0091775C" w:rsidRPr="0076509A" w:rsidRDefault="00837C79" w:rsidP="004454C5">
      <w:pPr>
        <w:pStyle w:val="tv213"/>
        <w:numPr>
          <w:ilvl w:val="0"/>
          <w:numId w:val="7"/>
        </w:numPr>
        <w:spacing w:before="0" w:beforeAutospacing="0" w:after="0" w:afterAutospacing="0" w:line="360" w:lineRule="auto"/>
        <w:ind w:left="0" w:firstLine="720"/>
        <w:jc w:val="both"/>
        <w:rPr>
          <w:sz w:val="28"/>
          <w:szCs w:val="28"/>
        </w:rPr>
      </w:pPr>
      <w:r w:rsidRPr="0076509A">
        <w:rPr>
          <w:sz w:val="28"/>
          <w:szCs w:val="28"/>
        </w:rPr>
        <w:t>iekļaut l</w:t>
      </w:r>
      <w:r w:rsidR="00453101" w:rsidRPr="0076509A">
        <w:rPr>
          <w:sz w:val="28"/>
          <w:szCs w:val="28"/>
        </w:rPr>
        <w:t>ēmumu organizēt aptauju</w:t>
      </w:r>
      <w:r w:rsidR="004D6C3C" w:rsidRPr="0076509A">
        <w:rPr>
          <w:sz w:val="28"/>
          <w:szCs w:val="28"/>
        </w:rPr>
        <w:t xml:space="preserve"> vai publisko apspriešanu</w:t>
      </w:r>
      <w:r w:rsidR="00453101" w:rsidRPr="0076509A">
        <w:rPr>
          <w:sz w:val="28"/>
          <w:szCs w:val="28"/>
        </w:rPr>
        <w:t>;</w:t>
      </w:r>
    </w:p>
    <w:p w14:paraId="403FF55C" w14:textId="1553EB99" w:rsidR="00103020" w:rsidRPr="0076509A" w:rsidRDefault="00837C79" w:rsidP="004454C5">
      <w:pPr>
        <w:pStyle w:val="tv213"/>
        <w:numPr>
          <w:ilvl w:val="0"/>
          <w:numId w:val="7"/>
        </w:numPr>
        <w:spacing w:before="0" w:beforeAutospacing="0" w:after="0" w:afterAutospacing="0" w:line="360" w:lineRule="auto"/>
        <w:ind w:left="0" w:firstLine="720"/>
        <w:jc w:val="both"/>
        <w:rPr>
          <w:sz w:val="28"/>
          <w:szCs w:val="28"/>
        </w:rPr>
      </w:pPr>
      <w:r w:rsidRPr="0076509A">
        <w:rPr>
          <w:sz w:val="28"/>
          <w:szCs w:val="28"/>
        </w:rPr>
        <w:t>n</w:t>
      </w:r>
      <w:r w:rsidR="00EC11CA" w:rsidRPr="0076509A">
        <w:rPr>
          <w:sz w:val="28"/>
          <w:szCs w:val="28"/>
        </w:rPr>
        <w:t>oteikt aptaujā uzdodamo jautājumu</w:t>
      </w:r>
      <w:r w:rsidRPr="0076509A">
        <w:rPr>
          <w:sz w:val="28"/>
          <w:szCs w:val="28"/>
        </w:rPr>
        <w:t xml:space="preserve"> vai</w:t>
      </w:r>
      <w:r w:rsidR="00EC11CA" w:rsidRPr="0076509A">
        <w:rPr>
          <w:sz w:val="28"/>
          <w:szCs w:val="28"/>
        </w:rPr>
        <w:t xml:space="preserve"> jautājumus</w:t>
      </w:r>
      <w:r w:rsidRPr="0076509A">
        <w:rPr>
          <w:sz w:val="28"/>
          <w:szCs w:val="28"/>
        </w:rPr>
        <w:t>;</w:t>
      </w:r>
    </w:p>
    <w:p w14:paraId="2194EC4C" w14:textId="4F82109E" w:rsidR="00BB3F69" w:rsidRPr="0076509A" w:rsidRDefault="00837C79" w:rsidP="004454C5">
      <w:pPr>
        <w:pStyle w:val="tv213"/>
        <w:numPr>
          <w:ilvl w:val="0"/>
          <w:numId w:val="7"/>
        </w:numPr>
        <w:spacing w:before="0" w:beforeAutospacing="0" w:after="0" w:afterAutospacing="0" w:line="360" w:lineRule="auto"/>
        <w:ind w:left="0" w:firstLine="720"/>
        <w:jc w:val="both"/>
        <w:rPr>
          <w:sz w:val="28"/>
          <w:szCs w:val="28"/>
        </w:rPr>
      </w:pPr>
      <w:r w:rsidRPr="0076509A">
        <w:rPr>
          <w:sz w:val="28"/>
          <w:szCs w:val="28"/>
        </w:rPr>
        <w:t>n</w:t>
      </w:r>
      <w:r w:rsidR="00BB3F69" w:rsidRPr="0076509A">
        <w:rPr>
          <w:sz w:val="28"/>
          <w:szCs w:val="28"/>
        </w:rPr>
        <w:t>oteikt aptaujas organizēšanas komisiju;</w:t>
      </w:r>
    </w:p>
    <w:p w14:paraId="0E8B1BD0" w14:textId="583F1286" w:rsidR="00BB3F69" w:rsidRPr="0076509A" w:rsidRDefault="00837C79" w:rsidP="004454C5">
      <w:pPr>
        <w:pStyle w:val="tv213"/>
        <w:numPr>
          <w:ilvl w:val="0"/>
          <w:numId w:val="7"/>
        </w:numPr>
        <w:spacing w:before="0" w:beforeAutospacing="0" w:after="0" w:afterAutospacing="0" w:line="360" w:lineRule="auto"/>
        <w:ind w:left="0" w:firstLine="720"/>
        <w:jc w:val="both"/>
        <w:rPr>
          <w:sz w:val="28"/>
          <w:szCs w:val="28"/>
        </w:rPr>
      </w:pPr>
      <w:r w:rsidRPr="0076509A">
        <w:rPr>
          <w:sz w:val="28"/>
          <w:szCs w:val="28"/>
        </w:rPr>
        <w:t>dot u</w:t>
      </w:r>
      <w:r w:rsidR="004055C0" w:rsidRPr="0076509A">
        <w:rPr>
          <w:sz w:val="28"/>
          <w:szCs w:val="28"/>
        </w:rPr>
        <w:t xml:space="preserve">zdevumu aptaujas </w:t>
      </w:r>
      <w:r w:rsidRPr="0076509A">
        <w:rPr>
          <w:sz w:val="28"/>
          <w:szCs w:val="28"/>
        </w:rPr>
        <w:t xml:space="preserve">organizēšanas </w:t>
      </w:r>
      <w:r w:rsidR="004055C0" w:rsidRPr="0076509A">
        <w:rPr>
          <w:sz w:val="28"/>
          <w:szCs w:val="28"/>
        </w:rPr>
        <w:t xml:space="preserve">komisijai izstrādāt aptaujas nolikumu vai aptaujas organizēšanas kārtību, vai aptaujas norises noteikumus, vai aptaujas </w:t>
      </w:r>
      <w:r w:rsidRPr="0076509A">
        <w:rPr>
          <w:sz w:val="28"/>
          <w:szCs w:val="28"/>
        </w:rPr>
        <w:t xml:space="preserve">veikšanas </w:t>
      </w:r>
      <w:r w:rsidR="004055C0" w:rsidRPr="0076509A">
        <w:rPr>
          <w:sz w:val="28"/>
          <w:szCs w:val="28"/>
        </w:rPr>
        <w:t>vadlīnijas utt.</w:t>
      </w:r>
      <w:r w:rsidR="00E937C6" w:rsidRPr="0076509A">
        <w:rPr>
          <w:sz w:val="28"/>
          <w:szCs w:val="28"/>
        </w:rPr>
        <w:t xml:space="preserve"> (turpmāk</w:t>
      </w:r>
      <w:r w:rsidR="00225C71" w:rsidRPr="0076509A">
        <w:rPr>
          <w:sz w:val="28"/>
          <w:szCs w:val="28"/>
        </w:rPr>
        <w:t> –</w:t>
      </w:r>
      <w:r w:rsidR="00E937C6" w:rsidRPr="0076509A">
        <w:rPr>
          <w:sz w:val="28"/>
          <w:szCs w:val="28"/>
        </w:rPr>
        <w:t xml:space="preserve"> </w:t>
      </w:r>
      <w:r w:rsidR="00F61352" w:rsidRPr="0076509A">
        <w:rPr>
          <w:sz w:val="28"/>
          <w:szCs w:val="28"/>
        </w:rPr>
        <w:t xml:space="preserve">aptaujas </w:t>
      </w:r>
      <w:r w:rsidR="00E937C6" w:rsidRPr="0076509A">
        <w:rPr>
          <w:sz w:val="28"/>
          <w:szCs w:val="28"/>
        </w:rPr>
        <w:t>nolikums)</w:t>
      </w:r>
      <w:r w:rsidRPr="0076509A">
        <w:rPr>
          <w:sz w:val="28"/>
          <w:szCs w:val="28"/>
        </w:rPr>
        <w:t>;</w:t>
      </w:r>
    </w:p>
    <w:p w14:paraId="1DA38885" w14:textId="4C461BD9" w:rsidR="00347DAF" w:rsidRPr="0076509A" w:rsidRDefault="00837C79" w:rsidP="004454C5">
      <w:pPr>
        <w:pStyle w:val="tv213"/>
        <w:numPr>
          <w:ilvl w:val="0"/>
          <w:numId w:val="7"/>
        </w:numPr>
        <w:spacing w:before="0" w:beforeAutospacing="0" w:after="0" w:afterAutospacing="0" w:line="360" w:lineRule="auto"/>
        <w:ind w:left="0" w:firstLine="720"/>
        <w:jc w:val="both"/>
        <w:rPr>
          <w:sz w:val="28"/>
          <w:szCs w:val="28"/>
        </w:rPr>
      </w:pPr>
      <w:r w:rsidRPr="0076509A">
        <w:rPr>
          <w:sz w:val="28"/>
          <w:szCs w:val="28"/>
        </w:rPr>
        <w:t>norādīt p</w:t>
      </w:r>
      <w:r w:rsidR="00347DAF" w:rsidRPr="0076509A">
        <w:rPr>
          <w:sz w:val="28"/>
          <w:szCs w:val="28"/>
        </w:rPr>
        <w:t xml:space="preserve">ersonu, kura </w:t>
      </w:r>
      <w:r w:rsidRPr="0076509A">
        <w:rPr>
          <w:sz w:val="28"/>
          <w:szCs w:val="28"/>
        </w:rPr>
        <w:t>kontrolēs lēmuma</w:t>
      </w:r>
      <w:r w:rsidR="00347DAF" w:rsidRPr="0076509A">
        <w:rPr>
          <w:sz w:val="28"/>
          <w:szCs w:val="28"/>
        </w:rPr>
        <w:t xml:space="preserve"> izpildi;</w:t>
      </w:r>
    </w:p>
    <w:p w14:paraId="7DCC15FB" w14:textId="00B54F7B" w:rsidR="00AA7C77" w:rsidRPr="0076509A" w:rsidRDefault="00E157CB" w:rsidP="004454C5">
      <w:pPr>
        <w:pStyle w:val="tv213"/>
        <w:numPr>
          <w:ilvl w:val="0"/>
          <w:numId w:val="7"/>
        </w:numPr>
        <w:spacing w:before="0" w:beforeAutospacing="0" w:after="0" w:afterAutospacing="0" w:line="360" w:lineRule="auto"/>
        <w:ind w:left="0" w:firstLine="720"/>
        <w:jc w:val="both"/>
        <w:rPr>
          <w:sz w:val="28"/>
          <w:szCs w:val="28"/>
        </w:rPr>
      </w:pPr>
      <w:r w:rsidRPr="0076509A">
        <w:rPr>
          <w:sz w:val="28"/>
          <w:szCs w:val="28"/>
        </w:rPr>
        <w:t>norādīt a</w:t>
      </w:r>
      <w:r w:rsidR="00347DAF" w:rsidRPr="0076509A">
        <w:rPr>
          <w:sz w:val="28"/>
          <w:szCs w:val="28"/>
        </w:rPr>
        <w:t xml:space="preserve">votu finanšu līdzekļiem, no kuriem tiks segti aptaujas organizēšanas izdevumi, ja iespējams </w:t>
      </w:r>
      <w:r w:rsidR="0019460B" w:rsidRPr="0076509A">
        <w:rPr>
          <w:sz w:val="28"/>
          <w:szCs w:val="28"/>
        </w:rPr>
        <w:t>apstiprināt tāmi</w:t>
      </w:r>
      <w:r w:rsidRPr="0076509A">
        <w:rPr>
          <w:sz w:val="28"/>
          <w:szCs w:val="28"/>
        </w:rPr>
        <w:t>;</w:t>
      </w:r>
    </w:p>
    <w:p w14:paraId="7D64D499" w14:textId="46B6C580" w:rsidR="004D6C3C" w:rsidRPr="0076509A" w:rsidRDefault="00E157CB" w:rsidP="004454C5">
      <w:pPr>
        <w:pStyle w:val="tv213"/>
        <w:numPr>
          <w:ilvl w:val="0"/>
          <w:numId w:val="7"/>
        </w:numPr>
        <w:spacing w:before="0" w:beforeAutospacing="0" w:after="0" w:afterAutospacing="0" w:line="360" w:lineRule="auto"/>
        <w:ind w:left="0" w:firstLine="720"/>
        <w:jc w:val="both"/>
        <w:rPr>
          <w:sz w:val="28"/>
          <w:szCs w:val="28"/>
        </w:rPr>
      </w:pPr>
      <w:r w:rsidRPr="0076509A">
        <w:rPr>
          <w:sz w:val="28"/>
          <w:szCs w:val="28"/>
        </w:rPr>
        <w:t>norādīt i</w:t>
      </w:r>
      <w:r w:rsidR="004D6C3C" w:rsidRPr="0076509A">
        <w:rPr>
          <w:sz w:val="28"/>
          <w:szCs w:val="28"/>
        </w:rPr>
        <w:t xml:space="preserve">edzīvotāja statusa kritērijus (ierobežojumus): </w:t>
      </w:r>
    </w:p>
    <w:p w14:paraId="203CEB45" w14:textId="6CC39298" w:rsidR="004D6C3C" w:rsidRPr="0076509A" w:rsidRDefault="00D111F1" w:rsidP="0076509A">
      <w:pPr>
        <w:spacing w:line="360" w:lineRule="auto"/>
        <w:ind w:left="1418"/>
        <w:jc w:val="both"/>
        <w:rPr>
          <w:rFonts w:ascii="Times New Roman" w:hAnsi="Times New Roman" w:cs="Times New Roman"/>
          <w:sz w:val="28"/>
          <w:szCs w:val="28"/>
        </w:rPr>
      </w:pPr>
      <w:r w:rsidRPr="0076509A">
        <w:rPr>
          <w:rFonts w:ascii="Times New Roman" w:hAnsi="Times New Roman" w:cs="Times New Roman"/>
          <w:sz w:val="28"/>
          <w:szCs w:val="28"/>
        </w:rPr>
        <w:t>1)</w:t>
      </w:r>
      <w:r w:rsidRPr="0076509A">
        <w:rPr>
          <w:rFonts w:ascii="Times New Roman" w:hAnsi="Times New Roman" w:cs="Times New Roman"/>
          <w:sz w:val="28"/>
          <w:szCs w:val="28"/>
        </w:rPr>
        <w:tab/>
      </w:r>
      <w:r w:rsidR="004D6C3C" w:rsidRPr="0076509A">
        <w:rPr>
          <w:rFonts w:ascii="Times New Roman" w:hAnsi="Times New Roman" w:cs="Times New Roman"/>
          <w:sz w:val="28"/>
          <w:szCs w:val="28"/>
        </w:rPr>
        <w:t xml:space="preserve">saistība ar </w:t>
      </w:r>
      <w:r w:rsidR="00671EB4" w:rsidRPr="0076509A">
        <w:rPr>
          <w:rFonts w:ascii="Times New Roman" w:hAnsi="Times New Roman" w:cs="Times New Roman"/>
          <w:sz w:val="28"/>
          <w:szCs w:val="28"/>
        </w:rPr>
        <w:t>administratīvo teritoriju</w:t>
      </w:r>
      <w:r w:rsidR="004D6C3C" w:rsidRPr="0076509A">
        <w:rPr>
          <w:rFonts w:ascii="Times New Roman" w:hAnsi="Times New Roman" w:cs="Times New Roman"/>
          <w:sz w:val="28"/>
          <w:szCs w:val="28"/>
        </w:rPr>
        <w:t>:</w:t>
      </w:r>
    </w:p>
    <w:p w14:paraId="5C1A68F1" w14:textId="70C6E7C2" w:rsidR="004D6C3C" w:rsidRPr="0076509A" w:rsidRDefault="00D111F1" w:rsidP="0076509A">
      <w:pPr>
        <w:spacing w:line="360" w:lineRule="auto"/>
        <w:ind w:left="1843"/>
        <w:jc w:val="both"/>
        <w:rPr>
          <w:rFonts w:ascii="Times New Roman" w:hAnsi="Times New Roman" w:cs="Times New Roman"/>
          <w:sz w:val="28"/>
          <w:szCs w:val="28"/>
        </w:rPr>
      </w:pPr>
      <w:r w:rsidRPr="0076509A">
        <w:rPr>
          <w:rFonts w:ascii="Times New Roman" w:hAnsi="Times New Roman" w:cs="Times New Roman"/>
          <w:sz w:val="28"/>
          <w:szCs w:val="28"/>
        </w:rPr>
        <w:t>a)</w:t>
      </w:r>
      <w:r w:rsidRPr="0076509A">
        <w:rPr>
          <w:rFonts w:ascii="Times New Roman" w:hAnsi="Times New Roman" w:cs="Times New Roman"/>
          <w:sz w:val="28"/>
          <w:szCs w:val="28"/>
        </w:rPr>
        <w:tab/>
      </w:r>
      <w:r w:rsidR="004D6C3C" w:rsidRPr="0076509A">
        <w:rPr>
          <w:rFonts w:ascii="Times New Roman" w:hAnsi="Times New Roman" w:cs="Times New Roman"/>
          <w:sz w:val="28"/>
          <w:szCs w:val="28"/>
        </w:rPr>
        <w:t>deklarētā dzīvesvieta,</w:t>
      </w:r>
    </w:p>
    <w:p w14:paraId="7C38CC33" w14:textId="03769906" w:rsidR="004D6C3C" w:rsidRPr="0076509A" w:rsidRDefault="00D111F1" w:rsidP="0076509A">
      <w:pPr>
        <w:spacing w:line="360" w:lineRule="auto"/>
        <w:ind w:left="1843"/>
        <w:jc w:val="both"/>
        <w:rPr>
          <w:rFonts w:ascii="Times New Roman" w:hAnsi="Times New Roman" w:cs="Times New Roman"/>
          <w:sz w:val="28"/>
          <w:szCs w:val="28"/>
        </w:rPr>
      </w:pPr>
      <w:r w:rsidRPr="0076509A">
        <w:rPr>
          <w:rFonts w:ascii="Times New Roman" w:hAnsi="Times New Roman" w:cs="Times New Roman"/>
          <w:sz w:val="28"/>
          <w:szCs w:val="28"/>
        </w:rPr>
        <w:t>b)</w:t>
      </w:r>
      <w:r w:rsidRPr="0076509A">
        <w:rPr>
          <w:rFonts w:ascii="Times New Roman" w:hAnsi="Times New Roman" w:cs="Times New Roman"/>
          <w:sz w:val="28"/>
          <w:szCs w:val="28"/>
        </w:rPr>
        <w:tab/>
      </w:r>
      <w:r w:rsidR="004D6C3C" w:rsidRPr="0076509A">
        <w:rPr>
          <w:rFonts w:ascii="Times New Roman" w:hAnsi="Times New Roman" w:cs="Times New Roman"/>
          <w:sz w:val="28"/>
          <w:szCs w:val="28"/>
        </w:rPr>
        <w:t>darbavieta (jā/nē),</w:t>
      </w:r>
    </w:p>
    <w:p w14:paraId="29FEBAE3" w14:textId="74F8E46D" w:rsidR="004D6C3C" w:rsidRPr="0076509A" w:rsidRDefault="00D111F1" w:rsidP="0076509A">
      <w:pPr>
        <w:spacing w:line="360" w:lineRule="auto"/>
        <w:ind w:left="1843"/>
        <w:jc w:val="both"/>
        <w:rPr>
          <w:rFonts w:ascii="Times New Roman" w:hAnsi="Times New Roman" w:cs="Times New Roman"/>
          <w:sz w:val="28"/>
          <w:szCs w:val="28"/>
        </w:rPr>
      </w:pPr>
      <w:r w:rsidRPr="0076509A">
        <w:rPr>
          <w:rFonts w:ascii="Times New Roman" w:hAnsi="Times New Roman" w:cs="Times New Roman"/>
          <w:sz w:val="28"/>
          <w:szCs w:val="28"/>
        </w:rPr>
        <w:t>c)</w:t>
      </w:r>
      <w:r w:rsidRPr="0076509A">
        <w:rPr>
          <w:rFonts w:ascii="Times New Roman" w:hAnsi="Times New Roman" w:cs="Times New Roman"/>
          <w:sz w:val="28"/>
          <w:szCs w:val="28"/>
        </w:rPr>
        <w:tab/>
      </w:r>
      <w:r w:rsidR="004D6C3C" w:rsidRPr="0076509A">
        <w:rPr>
          <w:rFonts w:ascii="Times New Roman" w:hAnsi="Times New Roman" w:cs="Times New Roman"/>
          <w:sz w:val="28"/>
          <w:szCs w:val="28"/>
        </w:rPr>
        <w:t>nekustamais īpašums (jā/nē),</w:t>
      </w:r>
    </w:p>
    <w:p w14:paraId="2C5461C5" w14:textId="0B603139" w:rsidR="004D6C3C" w:rsidRPr="0076509A" w:rsidRDefault="00D111F1" w:rsidP="0076509A">
      <w:pPr>
        <w:spacing w:line="360" w:lineRule="auto"/>
        <w:ind w:left="1418"/>
        <w:jc w:val="both"/>
        <w:rPr>
          <w:rFonts w:ascii="Times New Roman" w:hAnsi="Times New Roman" w:cs="Times New Roman"/>
          <w:sz w:val="28"/>
          <w:szCs w:val="28"/>
        </w:rPr>
      </w:pPr>
      <w:r w:rsidRPr="0076509A">
        <w:rPr>
          <w:rFonts w:ascii="Times New Roman" w:hAnsi="Times New Roman" w:cs="Times New Roman"/>
          <w:sz w:val="28"/>
          <w:szCs w:val="28"/>
        </w:rPr>
        <w:t>2)</w:t>
      </w:r>
      <w:r w:rsidRPr="0076509A">
        <w:rPr>
          <w:rFonts w:ascii="Times New Roman" w:hAnsi="Times New Roman" w:cs="Times New Roman"/>
          <w:sz w:val="28"/>
          <w:szCs w:val="28"/>
        </w:rPr>
        <w:tab/>
      </w:r>
      <w:r w:rsidR="004D6C3C" w:rsidRPr="0076509A">
        <w:rPr>
          <w:rFonts w:ascii="Times New Roman" w:hAnsi="Times New Roman" w:cs="Times New Roman"/>
          <w:sz w:val="28"/>
          <w:szCs w:val="28"/>
        </w:rPr>
        <w:t xml:space="preserve">personas minimālais vecums, </w:t>
      </w:r>
    </w:p>
    <w:p w14:paraId="3C378B19" w14:textId="25DBC762" w:rsidR="004D6C3C" w:rsidRPr="0076509A" w:rsidRDefault="00D111F1" w:rsidP="0076509A">
      <w:pPr>
        <w:spacing w:line="360" w:lineRule="auto"/>
        <w:ind w:left="1418"/>
        <w:jc w:val="both"/>
        <w:rPr>
          <w:rFonts w:ascii="Times New Roman" w:hAnsi="Times New Roman" w:cs="Times New Roman"/>
          <w:sz w:val="28"/>
          <w:szCs w:val="28"/>
        </w:rPr>
      </w:pPr>
      <w:r w:rsidRPr="0076509A">
        <w:rPr>
          <w:rFonts w:ascii="Times New Roman" w:hAnsi="Times New Roman" w:cs="Times New Roman"/>
          <w:sz w:val="28"/>
          <w:szCs w:val="28"/>
        </w:rPr>
        <w:t>3)</w:t>
      </w:r>
      <w:r w:rsidRPr="0076509A">
        <w:rPr>
          <w:rFonts w:ascii="Times New Roman" w:hAnsi="Times New Roman" w:cs="Times New Roman"/>
          <w:sz w:val="28"/>
          <w:szCs w:val="28"/>
        </w:rPr>
        <w:tab/>
      </w:r>
      <w:r w:rsidR="004D6C3C" w:rsidRPr="0076509A">
        <w:rPr>
          <w:rFonts w:ascii="Times New Roman" w:hAnsi="Times New Roman" w:cs="Times New Roman"/>
          <w:sz w:val="28"/>
          <w:szCs w:val="28"/>
        </w:rPr>
        <w:t>pilsonība</w:t>
      </w:r>
      <w:r w:rsidR="00E27E76" w:rsidRPr="0076509A">
        <w:rPr>
          <w:rFonts w:ascii="Times New Roman" w:hAnsi="Times New Roman" w:cs="Times New Roman"/>
          <w:sz w:val="28"/>
          <w:szCs w:val="28"/>
        </w:rPr>
        <w:t>;</w:t>
      </w:r>
    </w:p>
    <w:p w14:paraId="39E01154" w14:textId="7B7CBF4F" w:rsidR="004D6C3C" w:rsidRPr="0076509A" w:rsidRDefault="00630E8F" w:rsidP="009F4A6E">
      <w:pPr>
        <w:numPr>
          <w:ilvl w:val="0"/>
          <w:numId w:val="11"/>
        </w:numPr>
        <w:spacing w:line="360" w:lineRule="auto"/>
        <w:ind w:left="0" w:firstLine="709"/>
        <w:jc w:val="both"/>
        <w:rPr>
          <w:rFonts w:ascii="Times New Roman" w:hAnsi="Times New Roman" w:cs="Times New Roman"/>
          <w:sz w:val="28"/>
          <w:szCs w:val="28"/>
        </w:rPr>
      </w:pPr>
      <w:r w:rsidRPr="0076509A">
        <w:rPr>
          <w:rFonts w:ascii="Times New Roman" w:hAnsi="Times New Roman" w:cs="Times New Roman"/>
          <w:sz w:val="28"/>
          <w:szCs w:val="28"/>
        </w:rPr>
        <w:t>norādīt d</w:t>
      </w:r>
      <w:r w:rsidR="004D6C3C" w:rsidRPr="0076509A">
        <w:rPr>
          <w:rFonts w:ascii="Times New Roman" w:hAnsi="Times New Roman" w:cs="Times New Roman"/>
          <w:sz w:val="28"/>
          <w:szCs w:val="28"/>
        </w:rPr>
        <w:t>alības veidus:</w:t>
      </w:r>
    </w:p>
    <w:p w14:paraId="640595C9" w14:textId="7BC42930" w:rsidR="004D6C3C" w:rsidRPr="0076509A" w:rsidRDefault="00433662" w:rsidP="0076509A">
      <w:pPr>
        <w:spacing w:line="360" w:lineRule="auto"/>
        <w:ind w:left="1418"/>
        <w:jc w:val="both"/>
        <w:rPr>
          <w:rFonts w:ascii="Times New Roman" w:hAnsi="Times New Roman" w:cs="Times New Roman"/>
          <w:sz w:val="28"/>
          <w:szCs w:val="28"/>
        </w:rPr>
      </w:pPr>
      <w:r w:rsidRPr="0076509A">
        <w:rPr>
          <w:rFonts w:ascii="Times New Roman" w:hAnsi="Times New Roman" w:cs="Times New Roman"/>
          <w:sz w:val="28"/>
          <w:szCs w:val="28"/>
        </w:rPr>
        <w:t>1)</w:t>
      </w:r>
      <w:r w:rsidRPr="0076509A">
        <w:rPr>
          <w:rFonts w:ascii="Times New Roman" w:hAnsi="Times New Roman" w:cs="Times New Roman"/>
          <w:sz w:val="28"/>
          <w:szCs w:val="28"/>
        </w:rPr>
        <w:tab/>
      </w:r>
      <w:r w:rsidR="004D6C3C" w:rsidRPr="0076509A">
        <w:rPr>
          <w:rFonts w:ascii="Times New Roman" w:hAnsi="Times New Roman" w:cs="Times New Roman"/>
          <w:sz w:val="28"/>
          <w:szCs w:val="28"/>
        </w:rPr>
        <w:t>klātienē</w:t>
      </w:r>
      <w:r w:rsidRPr="0076509A">
        <w:rPr>
          <w:rFonts w:ascii="Times New Roman" w:hAnsi="Times New Roman" w:cs="Times New Roman"/>
          <w:sz w:val="28"/>
          <w:szCs w:val="28"/>
        </w:rPr>
        <w:t> –</w:t>
      </w:r>
      <w:r w:rsidR="004D6C3C" w:rsidRPr="0076509A">
        <w:rPr>
          <w:rFonts w:ascii="Times New Roman" w:hAnsi="Times New Roman" w:cs="Times New Roman"/>
          <w:sz w:val="28"/>
          <w:szCs w:val="28"/>
        </w:rPr>
        <w:t xml:space="preserve"> pašvaldības telpās (jā/nē),</w:t>
      </w:r>
    </w:p>
    <w:p w14:paraId="45502ACB" w14:textId="3C2CD7C4" w:rsidR="004D6C3C" w:rsidRPr="0076509A" w:rsidRDefault="00433662" w:rsidP="0076509A">
      <w:pPr>
        <w:spacing w:line="360" w:lineRule="auto"/>
        <w:ind w:left="1418"/>
        <w:jc w:val="both"/>
        <w:rPr>
          <w:rFonts w:ascii="Times New Roman" w:hAnsi="Times New Roman" w:cs="Times New Roman"/>
          <w:sz w:val="28"/>
          <w:szCs w:val="28"/>
        </w:rPr>
      </w:pPr>
      <w:r w:rsidRPr="0076509A">
        <w:rPr>
          <w:rFonts w:ascii="Times New Roman" w:hAnsi="Times New Roman" w:cs="Times New Roman"/>
          <w:sz w:val="28"/>
          <w:szCs w:val="28"/>
        </w:rPr>
        <w:lastRenderedPageBreak/>
        <w:t>2)</w:t>
      </w:r>
      <w:r w:rsidRPr="0076509A">
        <w:rPr>
          <w:rFonts w:ascii="Times New Roman" w:hAnsi="Times New Roman" w:cs="Times New Roman"/>
          <w:sz w:val="28"/>
          <w:szCs w:val="28"/>
        </w:rPr>
        <w:tab/>
      </w:r>
      <w:r w:rsidR="004D6C3C" w:rsidRPr="0076509A">
        <w:rPr>
          <w:rFonts w:ascii="Times New Roman" w:hAnsi="Times New Roman" w:cs="Times New Roman"/>
          <w:sz w:val="28"/>
          <w:szCs w:val="28"/>
        </w:rPr>
        <w:t>attālināti</w:t>
      </w:r>
      <w:r w:rsidRPr="0076509A">
        <w:rPr>
          <w:rFonts w:ascii="Times New Roman" w:hAnsi="Times New Roman" w:cs="Times New Roman"/>
          <w:sz w:val="28"/>
          <w:szCs w:val="28"/>
        </w:rPr>
        <w:t> –</w:t>
      </w:r>
      <w:r w:rsidR="004D6C3C" w:rsidRPr="0076509A">
        <w:rPr>
          <w:rFonts w:ascii="Times New Roman" w:hAnsi="Times New Roman" w:cs="Times New Roman"/>
          <w:sz w:val="28"/>
          <w:szCs w:val="28"/>
        </w:rPr>
        <w:t xml:space="preserve"> </w:t>
      </w:r>
      <w:r w:rsidRPr="0076509A">
        <w:rPr>
          <w:rFonts w:ascii="Times New Roman" w:hAnsi="Times New Roman" w:cs="Times New Roman"/>
          <w:sz w:val="28"/>
          <w:szCs w:val="28"/>
        </w:rPr>
        <w:t xml:space="preserve">ar </w:t>
      </w:r>
      <w:r w:rsidR="004D6C3C" w:rsidRPr="0076509A">
        <w:rPr>
          <w:rFonts w:ascii="Times New Roman" w:hAnsi="Times New Roman" w:cs="Times New Roman"/>
          <w:sz w:val="28"/>
          <w:szCs w:val="28"/>
        </w:rPr>
        <w:t>elektroniski parakstīt</w:t>
      </w:r>
      <w:r w:rsidRPr="0076509A">
        <w:rPr>
          <w:rFonts w:ascii="Times New Roman" w:hAnsi="Times New Roman" w:cs="Times New Roman"/>
          <w:sz w:val="28"/>
          <w:szCs w:val="28"/>
        </w:rPr>
        <w:t>u</w:t>
      </w:r>
      <w:r w:rsidR="004D6C3C" w:rsidRPr="0076509A">
        <w:rPr>
          <w:rFonts w:ascii="Times New Roman" w:hAnsi="Times New Roman" w:cs="Times New Roman"/>
          <w:sz w:val="28"/>
          <w:szCs w:val="28"/>
        </w:rPr>
        <w:t xml:space="preserve"> dokument</w:t>
      </w:r>
      <w:r w:rsidRPr="0076509A">
        <w:rPr>
          <w:rFonts w:ascii="Times New Roman" w:hAnsi="Times New Roman" w:cs="Times New Roman"/>
          <w:sz w:val="28"/>
          <w:szCs w:val="28"/>
        </w:rPr>
        <w:t>u</w:t>
      </w:r>
      <w:r w:rsidR="004D6C3C" w:rsidRPr="0076509A">
        <w:rPr>
          <w:rFonts w:ascii="Times New Roman" w:hAnsi="Times New Roman" w:cs="Times New Roman"/>
          <w:sz w:val="28"/>
          <w:szCs w:val="28"/>
        </w:rPr>
        <w:t xml:space="preserve"> (jā/nē),</w:t>
      </w:r>
    </w:p>
    <w:p w14:paraId="2F86815E" w14:textId="79644686" w:rsidR="004D6C3C" w:rsidRPr="0076509A" w:rsidRDefault="00433662" w:rsidP="0076509A">
      <w:pPr>
        <w:spacing w:line="360" w:lineRule="auto"/>
        <w:ind w:left="1418"/>
        <w:jc w:val="both"/>
        <w:rPr>
          <w:rFonts w:ascii="Times New Roman" w:hAnsi="Times New Roman" w:cs="Times New Roman"/>
          <w:sz w:val="28"/>
          <w:szCs w:val="28"/>
        </w:rPr>
      </w:pPr>
      <w:r w:rsidRPr="0076509A">
        <w:rPr>
          <w:rFonts w:ascii="Times New Roman" w:hAnsi="Times New Roman" w:cs="Times New Roman"/>
          <w:sz w:val="28"/>
          <w:szCs w:val="28"/>
        </w:rPr>
        <w:t>3)</w:t>
      </w:r>
      <w:r w:rsidRPr="0076509A">
        <w:rPr>
          <w:rFonts w:ascii="Times New Roman" w:hAnsi="Times New Roman" w:cs="Times New Roman"/>
          <w:sz w:val="28"/>
          <w:szCs w:val="28"/>
        </w:rPr>
        <w:tab/>
      </w:r>
      <w:r w:rsidR="004D6C3C" w:rsidRPr="0076509A">
        <w:rPr>
          <w:rFonts w:ascii="Times New Roman" w:hAnsi="Times New Roman" w:cs="Times New Roman"/>
          <w:sz w:val="28"/>
          <w:szCs w:val="28"/>
        </w:rPr>
        <w:t>ar pilnvaroto personu starpniecību (jā/nē),</w:t>
      </w:r>
    </w:p>
    <w:p w14:paraId="561DC1E6" w14:textId="00C53BEE" w:rsidR="004D6C3C" w:rsidRPr="0076509A" w:rsidRDefault="00433662" w:rsidP="0076509A">
      <w:pPr>
        <w:spacing w:line="360" w:lineRule="auto"/>
        <w:ind w:left="1418"/>
        <w:jc w:val="both"/>
        <w:rPr>
          <w:rFonts w:ascii="Times New Roman" w:hAnsi="Times New Roman" w:cs="Times New Roman"/>
          <w:sz w:val="28"/>
          <w:szCs w:val="28"/>
        </w:rPr>
      </w:pPr>
      <w:r w:rsidRPr="0076509A">
        <w:rPr>
          <w:rFonts w:ascii="Times New Roman" w:hAnsi="Times New Roman" w:cs="Times New Roman"/>
          <w:sz w:val="28"/>
          <w:szCs w:val="28"/>
        </w:rPr>
        <w:t>4)</w:t>
      </w:r>
      <w:r w:rsidRPr="0076509A">
        <w:rPr>
          <w:rFonts w:ascii="Times New Roman" w:hAnsi="Times New Roman" w:cs="Times New Roman"/>
          <w:sz w:val="28"/>
          <w:szCs w:val="28"/>
        </w:rPr>
        <w:tab/>
      </w:r>
      <w:r w:rsidR="004D6C3C" w:rsidRPr="0076509A">
        <w:rPr>
          <w:rFonts w:ascii="Times New Roman" w:hAnsi="Times New Roman" w:cs="Times New Roman"/>
          <w:sz w:val="28"/>
          <w:szCs w:val="28"/>
        </w:rPr>
        <w:t>klātienē</w:t>
      </w:r>
      <w:r w:rsidRPr="0076509A">
        <w:rPr>
          <w:rFonts w:ascii="Times New Roman" w:hAnsi="Times New Roman" w:cs="Times New Roman"/>
          <w:sz w:val="28"/>
          <w:szCs w:val="28"/>
        </w:rPr>
        <w:t> –</w:t>
      </w:r>
      <w:r w:rsidR="004D6C3C" w:rsidRPr="0076509A">
        <w:rPr>
          <w:rFonts w:ascii="Times New Roman" w:hAnsi="Times New Roman" w:cs="Times New Roman"/>
          <w:sz w:val="28"/>
          <w:szCs w:val="28"/>
        </w:rPr>
        <w:t xml:space="preserve"> personas atrašanās vietā (jā/nē)</w:t>
      </w:r>
      <w:r w:rsidR="009F4A6E" w:rsidRPr="0076509A">
        <w:rPr>
          <w:rFonts w:ascii="Times New Roman" w:hAnsi="Times New Roman" w:cs="Times New Roman"/>
          <w:sz w:val="28"/>
          <w:szCs w:val="28"/>
        </w:rPr>
        <w:t>;</w:t>
      </w:r>
    </w:p>
    <w:p w14:paraId="4EA46AB9" w14:textId="6725D769" w:rsidR="004D6C3C" w:rsidRPr="0076509A" w:rsidRDefault="009F4A6E" w:rsidP="009F4A6E">
      <w:pPr>
        <w:numPr>
          <w:ilvl w:val="0"/>
          <w:numId w:val="11"/>
        </w:numPr>
        <w:spacing w:line="360" w:lineRule="auto"/>
        <w:ind w:left="0" w:firstLine="709"/>
        <w:jc w:val="both"/>
        <w:rPr>
          <w:rFonts w:ascii="Times New Roman" w:hAnsi="Times New Roman" w:cs="Times New Roman"/>
          <w:sz w:val="28"/>
          <w:szCs w:val="28"/>
        </w:rPr>
      </w:pPr>
      <w:r w:rsidRPr="0076509A">
        <w:rPr>
          <w:rFonts w:ascii="Times New Roman" w:hAnsi="Times New Roman" w:cs="Times New Roman"/>
          <w:sz w:val="28"/>
          <w:szCs w:val="28"/>
        </w:rPr>
        <w:t>norādīt n</w:t>
      </w:r>
      <w:r w:rsidR="004D6C3C" w:rsidRPr="0076509A">
        <w:rPr>
          <w:rFonts w:ascii="Times New Roman" w:hAnsi="Times New Roman" w:cs="Times New Roman"/>
          <w:sz w:val="28"/>
          <w:szCs w:val="28"/>
        </w:rPr>
        <w:t>orises laikus (katram dalības veidam)</w:t>
      </w:r>
      <w:r w:rsidR="005A74D1" w:rsidRPr="0076509A">
        <w:rPr>
          <w:rFonts w:ascii="Times New Roman" w:hAnsi="Times New Roman" w:cs="Times New Roman"/>
          <w:sz w:val="28"/>
          <w:szCs w:val="28"/>
        </w:rPr>
        <w:t>;</w:t>
      </w:r>
    </w:p>
    <w:p w14:paraId="149F10B4" w14:textId="08CE8D91" w:rsidR="004D6C3C" w:rsidRPr="0076509A" w:rsidRDefault="009F4A6E" w:rsidP="0076509A">
      <w:pPr>
        <w:numPr>
          <w:ilvl w:val="0"/>
          <w:numId w:val="11"/>
        </w:numPr>
        <w:spacing w:line="360" w:lineRule="auto"/>
        <w:ind w:left="0" w:firstLine="709"/>
        <w:jc w:val="both"/>
        <w:rPr>
          <w:rFonts w:ascii="Times New Roman" w:hAnsi="Times New Roman" w:cs="Times New Roman"/>
          <w:sz w:val="28"/>
          <w:szCs w:val="28"/>
        </w:rPr>
      </w:pPr>
      <w:r w:rsidRPr="0076509A">
        <w:rPr>
          <w:rFonts w:ascii="Times New Roman" w:hAnsi="Times New Roman" w:cs="Times New Roman"/>
          <w:sz w:val="28"/>
          <w:szCs w:val="28"/>
        </w:rPr>
        <w:t>norādīt n</w:t>
      </w:r>
      <w:r w:rsidR="004D6C3C" w:rsidRPr="0076509A">
        <w:rPr>
          <w:rFonts w:ascii="Times New Roman" w:hAnsi="Times New Roman" w:cs="Times New Roman"/>
          <w:sz w:val="28"/>
          <w:szCs w:val="28"/>
        </w:rPr>
        <w:t>orises periodu (katram dalības veidam)</w:t>
      </w:r>
      <w:r w:rsidR="005A74D1" w:rsidRPr="0076509A">
        <w:rPr>
          <w:rFonts w:ascii="Times New Roman" w:hAnsi="Times New Roman" w:cs="Times New Roman"/>
          <w:sz w:val="28"/>
          <w:szCs w:val="28"/>
        </w:rPr>
        <w:t>;</w:t>
      </w:r>
    </w:p>
    <w:p w14:paraId="35508688" w14:textId="2C626989" w:rsidR="004D6C3C" w:rsidRPr="0076509A" w:rsidRDefault="005A74D1" w:rsidP="0076509A">
      <w:pPr>
        <w:numPr>
          <w:ilvl w:val="0"/>
          <w:numId w:val="11"/>
        </w:numPr>
        <w:spacing w:line="360" w:lineRule="auto"/>
        <w:ind w:left="0" w:firstLine="709"/>
        <w:jc w:val="both"/>
        <w:rPr>
          <w:rFonts w:ascii="Times New Roman" w:hAnsi="Times New Roman" w:cs="Times New Roman"/>
          <w:sz w:val="28"/>
          <w:szCs w:val="28"/>
        </w:rPr>
      </w:pPr>
      <w:r w:rsidRPr="0076509A">
        <w:rPr>
          <w:rFonts w:ascii="Times New Roman" w:hAnsi="Times New Roman" w:cs="Times New Roman"/>
          <w:sz w:val="28"/>
          <w:szCs w:val="28"/>
        </w:rPr>
        <w:t>norādīt n</w:t>
      </w:r>
      <w:r w:rsidR="004D6C3C" w:rsidRPr="0076509A">
        <w:rPr>
          <w:rFonts w:ascii="Times New Roman" w:hAnsi="Times New Roman" w:cs="Times New Roman"/>
          <w:sz w:val="28"/>
          <w:szCs w:val="28"/>
        </w:rPr>
        <w:t>orises vietu adreses (ja tiek noteikts dalības veids klātienē pašvaldības telpās)</w:t>
      </w:r>
      <w:r w:rsidRPr="0076509A">
        <w:rPr>
          <w:rFonts w:ascii="Times New Roman" w:hAnsi="Times New Roman" w:cs="Times New Roman"/>
          <w:sz w:val="28"/>
          <w:szCs w:val="28"/>
        </w:rPr>
        <w:t>.</w:t>
      </w:r>
    </w:p>
    <w:p w14:paraId="3226D57F" w14:textId="197E693B" w:rsidR="007D5584" w:rsidRPr="0076509A" w:rsidRDefault="00C60E55" w:rsidP="004454C5">
      <w:pPr>
        <w:pStyle w:val="tv213"/>
        <w:numPr>
          <w:ilvl w:val="0"/>
          <w:numId w:val="6"/>
        </w:numPr>
        <w:spacing w:before="0" w:beforeAutospacing="0" w:after="0" w:afterAutospacing="0" w:line="360" w:lineRule="auto"/>
        <w:ind w:left="0" w:firstLine="720"/>
        <w:jc w:val="both"/>
        <w:rPr>
          <w:b/>
          <w:sz w:val="28"/>
          <w:szCs w:val="28"/>
        </w:rPr>
      </w:pPr>
      <w:r w:rsidRPr="0076509A">
        <w:rPr>
          <w:b/>
          <w:sz w:val="28"/>
          <w:szCs w:val="28"/>
        </w:rPr>
        <w:t>S</w:t>
      </w:r>
      <w:r w:rsidR="00A96A5D" w:rsidRPr="0076509A">
        <w:rPr>
          <w:b/>
          <w:sz w:val="28"/>
          <w:szCs w:val="28"/>
        </w:rPr>
        <w:t>abiedriskās apspriešanas nolikum</w:t>
      </w:r>
      <w:r w:rsidRPr="0076509A">
        <w:rPr>
          <w:b/>
          <w:sz w:val="28"/>
          <w:szCs w:val="28"/>
        </w:rPr>
        <w:t>a apstiprināšana</w:t>
      </w:r>
      <w:r w:rsidR="00A96A5D" w:rsidRPr="0076509A">
        <w:rPr>
          <w:b/>
          <w:sz w:val="28"/>
          <w:szCs w:val="28"/>
        </w:rPr>
        <w:t xml:space="preserve"> vai</w:t>
      </w:r>
      <w:r w:rsidR="004D6C3C" w:rsidRPr="0076509A">
        <w:rPr>
          <w:b/>
          <w:sz w:val="28"/>
          <w:szCs w:val="28"/>
        </w:rPr>
        <w:t xml:space="preserve"> </w:t>
      </w:r>
      <w:r w:rsidR="00D81E5E" w:rsidRPr="0076509A">
        <w:rPr>
          <w:b/>
          <w:sz w:val="28"/>
          <w:szCs w:val="28"/>
        </w:rPr>
        <w:t>aptaujas nolikuma</w:t>
      </w:r>
      <w:r w:rsidRPr="0076509A">
        <w:rPr>
          <w:b/>
          <w:sz w:val="28"/>
          <w:szCs w:val="28"/>
        </w:rPr>
        <w:t xml:space="preserve"> apstiprināšanas </w:t>
      </w:r>
      <w:r w:rsidR="004D6C3C" w:rsidRPr="0076509A">
        <w:rPr>
          <w:b/>
          <w:sz w:val="28"/>
          <w:szCs w:val="28"/>
        </w:rPr>
        <w:t>deleģē</w:t>
      </w:r>
      <w:r w:rsidRPr="0076509A">
        <w:rPr>
          <w:b/>
          <w:sz w:val="28"/>
          <w:szCs w:val="28"/>
        </w:rPr>
        <w:t>šana</w:t>
      </w:r>
      <w:r w:rsidR="00A96A5D" w:rsidRPr="0076509A">
        <w:rPr>
          <w:b/>
          <w:sz w:val="28"/>
          <w:szCs w:val="28"/>
        </w:rPr>
        <w:t xml:space="preserve"> komisijai </w:t>
      </w:r>
      <w:r w:rsidR="0019460B" w:rsidRPr="0076509A">
        <w:rPr>
          <w:sz w:val="28"/>
          <w:szCs w:val="28"/>
        </w:rPr>
        <w:t>(</w:t>
      </w:r>
      <w:r w:rsidRPr="0076509A">
        <w:rPr>
          <w:sz w:val="28"/>
          <w:szCs w:val="28"/>
        </w:rPr>
        <w:t>p</w:t>
      </w:r>
      <w:r w:rsidR="0019460B" w:rsidRPr="0076509A">
        <w:rPr>
          <w:sz w:val="28"/>
          <w:szCs w:val="28"/>
        </w:rPr>
        <w:t xml:space="preserve">araugs </w:t>
      </w:r>
      <w:r w:rsidR="00AA7C77" w:rsidRPr="0076509A">
        <w:rPr>
          <w:sz w:val="28"/>
          <w:szCs w:val="28"/>
        </w:rPr>
        <w:t>3</w:t>
      </w:r>
      <w:r w:rsidR="004D6C3C" w:rsidRPr="0076509A">
        <w:rPr>
          <w:sz w:val="28"/>
          <w:szCs w:val="28"/>
        </w:rPr>
        <w:t>.</w:t>
      </w:r>
      <w:r w:rsidRPr="0076509A">
        <w:rPr>
          <w:sz w:val="28"/>
          <w:szCs w:val="28"/>
        </w:rPr>
        <w:t> </w:t>
      </w:r>
      <w:r w:rsidR="0019460B" w:rsidRPr="0076509A">
        <w:rPr>
          <w:sz w:val="28"/>
          <w:szCs w:val="28"/>
        </w:rPr>
        <w:t>pielikumā)</w:t>
      </w:r>
      <w:r w:rsidR="0019460B" w:rsidRPr="0076509A">
        <w:rPr>
          <w:b/>
          <w:sz w:val="28"/>
          <w:szCs w:val="28"/>
        </w:rPr>
        <w:t>.</w:t>
      </w:r>
    </w:p>
    <w:p w14:paraId="651FF77A" w14:textId="6968BE17" w:rsidR="0019460B" w:rsidRPr="0076509A" w:rsidRDefault="009514A0" w:rsidP="004454C5">
      <w:pPr>
        <w:pStyle w:val="tv213"/>
        <w:spacing w:before="0" w:beforeAutospacing="0" w:after="0" w:afterAutospacing="0" w:line="360" w:lineRule="auto"/>
        <w:ind w:firstLine="720"/>
        <w:jc w:val="both"/>
        <w:rPr>
          <w:sz w:val="28"/>
          <w:szCs w:val="28"/>
        </w:rPr>
      </w:pPr>
      <w:r>
        <w:rPr>
          <w:sz w:val="28"/>
          <w:szCs w:val="28"/>
        </w:rPr>
        <w:t>Aptaujas kārtībā i</w:t>
      </w:r>
      <w:r w:rsidR="007C3AA1" w:rsidRPr="0076509A">
        <w:rPr>
          <w:sz w:val="28"/>
          <w:szCs w:val="28"/>
        </w:rPr>
        <w:t>esakām noteikt:</w:t>
      </w:r>
    </w:p>
    <w:p w14:paraId="1E61F6DC" w14:textId="2197C2F1" w:rsidR="007C3AA1" w:rsidRPr="0076509A" w:rsidRDefault="00123580" w:rsidP="004454C5">
      <w:pPr>
        <w:pStyle w:val="tv213"/>
        <w:numPr>
          <w:ilvl w:val="0"/>
          <w:numId w:val="8"/>
        </w:numPr>
        <w:spacing w:before="0" w:beforeAutospacing="0" w:after="0" w:afterAutospacing="0" w:line="360" w:lineRule="auto"/>
        <w:ind w:left="0" w:firstLine="720"/>
        <w:jc w:val="both"/>
        <w:rPr>
          <w:sz w:val="28"/>
          <w:szCs w:val="28"/>
        </w:rPr>
      </w:pPr>
      <w:r w:rsidRPr="0076509A">
        <w:rPr>
          <w:sz w:val="28"/>
          <w:szCs w:val="28"/>
        </w:rPr>
        <w:t>v</w:t>
      </w:r>
      <w:r w:rsidR="00C63559" w:rsidRPr="0076509A">
        <w:rPr>
          <w:sz w:val="28"/>
          <w:szCs w:val="28"/>
        </w:rPr>
        <w:t>ispārīgos noteikumus</w:t>
      </w:r>
      <w:r w:rsidRPr="0076509A">
        <w:rPr>
          <w:sz w:val="28"/>
          <w:szCs w:val="28"/>
        </w:rPr>
        <w:t>;</w:t>
      </w:r>
    </w:p>
    <w:p w14:paraId="1D87F0CA" w14:textId="561E6E77" w:rsidR="00C63559" w:rsidRPr="0076509A" w:rsidRDefault="00123580" w:rsidP="004454C5">
      <w:pPr>
        <w:pStyle w:val="tv213"/>
        <w:numPr>
          <w:ilvl w:val="0"/>
          <w:numId w:val="8"/>
        </w:numPr>
        <w:spacing w:before="0" w:beforeAutospacing="0" w:after="0" w:afterAutospacing="0" w:line="360" w:lineRule="auto"/>
        <w:ind w:left="0" w:firstLine="720"/>
        <w:jc w:val="both"/>
        <w:rPr>
          <w:sz w:val="28"/>
          <w:szCs w:val="28"/>
        </w:rPr>
      </w:pPr>
      <w:r w:rsidRPr="0076509A">
        <w:rPr>
          <w:sz w:val="28"/>
          <w:szCs w:val="28"/>
        </w:rPr>
        <w:t>a</w:t>
      </w:r>
      <w:r w:rsidR="00C63559" w:rsidRPr="0076509A">
        <w:rPr>
          <w:sz w:val="28"/>
          <w:szCs w:val="28"/>
        </w:rPr>
        <w:t>ptaujas sagatavošan</w:t>
      </w:r>
      <w:r w:rsidR="00DA2B88" w:rsidRPr="0076509A">
        <w:rPr>
          <w:sz w:val="28"/>
          <w:szCs w:val="28"/>
        </w:rPr>
        <w:t>u</w:t>
      </w:r>
      <w:r w:rsidRPr="0076509A">
        <w:rPr>
          <w:sz w:val="28"/>
          <w:szCs w:val="28"/>
        </w:rPr>
        <w:t>;</w:t>
      </w:r>
    </w:p>
    <w:p w14:paraId="4FEF3638" w14:textId="74466204" w:rsidR="00D83BF1" w:rsidRPr="0076509A" w:rsidRDefault="00123580" w:rsidP="004454C5">
      <w:pPr>
        <w:pStyle w:val="tv213"/>
        <w:numPr>
          <w:ilvl w:val="0"/>
          <w:numId w:val="8"/>
        </w:numPr>
        <w:spacing w:before="0" w:beforeAutospacing="0" w:after="0" w:afterAutospacing="0" w:line="360" w:lineRule="auto"/>
        <w:ind w:left="0" w:firstLine="720"/>
        <w:jc w:val="both"/>
        <w:rPr>
          <w:sz w:val="28"/>
          <w:szCs w:val="28"/>
        </w:rPr>
      </w:pPr>
      <w:r w:rsidRPr="0076509A">
        <w:rPr>
          <w:sz w:val="28"/>
          <w:szCs w:val="28"/>
        </w:rPr>
        <w:t>i</w:t>
      </w:r>
      <w:r w:rsidR="00D83BF1" w:rsidRPr="0076509A">
        <w:rPr>
          <w:sz w:val="28"/>
          <w:szCs w:val="28"/>
        </w:rPr>
        <w:t xml:space="preserve">nformācijas sniegšanu par </w:t>
      </w:r>
      <w:r w:rsidR="00C81E83" w:rsidRPr="0076509A">
        <w:rPr>
          <w:sz w:val="28"/>
          <w:szCs w:val="28"/>
        </w:rPr>
        <w:t>aptaujā izvirzītajiem jautājumiem (paraugnolikumā vēl nav iekļauts)</w:t>
      </w:r>
      <w:r w:rsidR="00225C71" w:rsidRPr="0076509A">
        <w:rPr>
          <w:sz w:val="28"/>
          <w:szCs w:val="28"/>
        </w:rPr>
        <w:t> –</w:t>
      </w:r>
      <w:r w:rsidR="00C81E83" w:rsidRPr="0076509A">
        <w:rPr>
          <w:sz w:val="28"/>
          <w:szCs w:val="28"/>
        </w:rPr>
        <w:t xml:space="preserve"> mērķis nodrošināt publisku diskusiju ar viedokļu “</w:t>
      </w:r>
      <w:r w:rsidRPr="0076509A">
        <w:rPr>
          <w:sz w:val="28"/>
          <w:szCs w:val="28"/>
        </w:rPr>
        <w:t>p</w:t>
      </w:r>
      <w:r w:rsidR="00C81E83" w:rsidRPr="0076509A">
        <w:rPr>
          <w:sz w:val="28"/>
          <w:szCs w:val="28"/>
        </w:rPr>
        <w:t>ar” un “</w:t>
      </w:r>
      <w:r w:rsidRPr="0076509A">
        <w:rPr>
          <w:sz w:val="28"/>
          <w:szCs w:val="28"/>
        </w:rPr>
        <w:t>p</w:t>
      </w:r>
      <w:r w:rsidR="00C81E83" w:rsidRPr="0076509A">
        <w:rPr>
          <w:sz w:val="28"/>
          <w:szCs w:val="28"/>
        </w:rPr>
        <w:t>ret” publisku paušanu. Informācijas sniegšanas kanāli var būt dažādi</w:t>
      </w:r>
      <w:r w:rsidR="00225C71" w:rsidRPr="0076509A">
        <w:rPr>
          <w:sz w:val="28"/>
          <w:szCs w:val="28"/>
        </w:rPr>
        <w:t> –</w:t>
      </w:r>
      <w:r w:rsidR="00C81E83" w:rsidRPr="0076509A">
        <w:rPr>
          <w:sz w:val="28"/>
          <w:szCs w:val="28"/>
        </w:rPr>
        <w:t xml:space="preserve"> klātienes apspriešanas</w:t>
      </w:r>
      <w:r w:rsidR="001138C9" w:rsidRPr="0076509A">
        <w:rPr>
          <w:sz w:val="28"/>
          <w:szCs w:val="28"/>
        </w:rPr>
        <w:t>,</w:t>
      </w:r>
      <w:r w:rsidR="00C81E83" w:rsidRPr="0076509A">
        <w:rPr>
          <w:sz w:val="28"/>
          <w:szCs w:val="28"/>
        </w:rPr>
        <w:t xml:space="preserve"> diskusijas, iedzīvotāju sapulces, </w:t>
      </w:r>
      <w:r w:rsidR="001138C9" w:rsidRPr="0076509A">
        <w:rPr>
          <w:sz w:val="28"/>
          <w:szCs w:val="28"/>
        </w:rPr>
        <w:t>i</w:t>
      </w:r>
      <w:r w:rsidR="007B2C14" w:rsidRPr="0076509A">
        <w:rPr>
          <w:sz w:val="28"/>
          <w:szCs w:val="28"/>
        </w:rPr>
        <w:t xml:space="preserve">nformācijas publicēšana vietējā </w:t>
      </w:r>
      <w:r w:rsidR="001138C9" w:rsidRPr="0076509A">
        <w:rPr>
          <w:sz w:val="28"/>
          <w:szCs w:val="28"/>
        </w:rPr>
        <w:t xml:space="preserve">vai </w:t>
      </w:r>
      <w:r w:rsidR="007B2C14" w:rsidRPr="0076509A">
        <w:rPr>
          <w:sz w:val="28"/>
          <w:szCs w:val="28"/>
        </w:rPr>
        <w:t>reģionālajā laikrakstā un</w:t>
      </w:r>
      <w:r w:rsidR="001138C9" w:rsidRPr="0076509A">
        <w:rPr>
          <w:sz w:val="28"/>
          <w:szCs w:val="28"/>
        </w:rPr>
        <w:t> </w:t>
      </w:r>
      <w:r w:rsidR="007B2C14" w:rsidRPr="0076509A">
        <w:rPr>
          <w:sz w:val="28"/>
          <w:szCs w:val="28"/>
        </w:rPr>
        <w:t xml:space="preserve">/vai pašvaldības informatīvajā izdevumā, sociālie konti internetā, speciāla sadaļa pašvaldības </w:t>
      </w:r>
      <w:r w:rsidR="001138C9" w:rsidRPr="0076509A">
        <w:rPr>
          <w:sz w:val="28"/>
          <w:szCs w:val="28"/>
        </w:rPr>
        <w:t>vietnē</w:t>
      </w:r>
      <w:r w:rsidR="007B2C14" w:rsidRPr="0076509A">
        <w:rPr>
          <w:sz w:val="28"/>
          <w:szCs w:val="28"/>
        </w:rPr>
        <w:t xml:space="preserve"> utt.</w:t>
      </w:r>
      <w:r w:rsidR="0001155E" w:rsidRPr="0001155E">
        <w:rPr>
          <w:rStyle w:val="FootnoteReference"/>
          <w:sz w:val="28"/>
          <w:szCs w:val="28"/>
        </w:rPr>
        <w:t xml:space="preserve"> </w:t>
      </w:r>
      <w:r w:rsidR="0001155E" w:rsidRPr="0076509A">
        <w:rPr>
          <w:rStyle w:val="FootnoteReference"/>
          <w:sz w:val="28"/>
          <w:szCs w:val="28"/>
        </w:rPr>
        <w:footnoteReference w:id="3"/>
      </w:r>
    </w:p>
    <w:p w14:paraId="312CC5E1" w14:textId="1041320F" w:rsidR="0019460B" w:rsidRPr="0076509A" w:rsidRDefault="00EC11CA" w:rsidP="004454C5">
      <w:pPr>
        <w:pStyle w:val="tv213"/>
        <w:numPr>
          <w:ilvl w:val="0"/>
          <w:numId w:val="6"/>
        </w:numPr>
        <w:spacing w:before="0" w:beforeAutospacing="0" w:after="0" w:afterAutospacing="0" w:line="360" w:lineRule="auto"/>
        <w:ind w:left="0" w:firstLine="720"/>
        <w:jc w:val="both"/>
        <w:rPr>
          <w:sz w:val="28"/>
          <w:szCs w:val="28"/>
        </w:rPr>
      </w:pPr>
      <w:r w:rsidRPr="0076509A">
        <w:rPr>
          <w:b/>
          <w:sz w:val="28"/>
          <w:szCs w:val="28"/>
        </w:rPr>
        <w:t>Aptaujā varat uzdot vienu vai vairākus</w:t>
      </w:r>
      <w:r w:rsidR="00ED5D88" w:rsidRPr="0076509A">
        <w:rPr>
          <w:b/>
          <w:sz w:val="28"/>
          <w:szCs w:val="28"/>
        </w:rPr>
        <w:t xml:space="preserve"> pamatjautājumus un papildjautājumus</w:t>
      </w:r>
      <w:r w:rsidR="007D10D7" w:rsidRPr="0076509A">
        <w:rPr>
          <w:b/>
          <w:sz w:val="28"/>
          <w:szCs w:val="28"/>
        </w:rPr>
        <w:t xml:space="preserve"> (paraugi </w:t>
      </w:r>
      <w:r w:rsidR="005C236A" w:rsidRPr="0076509A">
        <w:rPr>
          <w:b/>
          <w:sz w:val="28"/>
          <w:szCs w:val="28"/>
        </w:rPr>
        <w:t>4.</w:t>
      </w:r>
      <w:r w:rsidR="00882BC3" w:rsidRPr="0076509A">
        <w:rPr>
          <w:b/>
          <w:sz w:val="28"/>
          <w:szCs w:val="28"/>
        </w:rPr>
        <w:t> </w:t>
      </w:r>
      <w:r w:rsidR="005C236A" w:rsidRPr="0076509A">
        <w:rPr>
          <w:b/>
          <w:sz w:val="28"/>
          <w:szCs w:val="28"/>
        </w:rPr>
        <w:t>pielikumā un 5.</w:t>
      </w:r>
      <w:r w:rsidR="00882BC3" w:rsidRPr="0076509A">
        <w:rPr>
          <w:b/>
          <w:sz w:val="28"/>
          <w:szCs w:val="28"/>
        </w:rPr>
        <w:t> </w:t>
      </w:r>
      <w:r w:rsidR="005C236A" w:rsidRPr="0076509A">
        <w:rPr>
          <w:b/>
          <w:sz w:val="28"/>
          <w:szCs w:val="28"/>
        </w:rPr>
        <w:t>pielikumā)</w:t>
      </w:r>
      <w:r w:rsidR="00ED5D88" w:rsidRPr="0076509A">
        <w:rPr>
          <w:b/>
          <w:sz w:val="28"/>
          <w:szCs w:val="28"/>
        </w:rPr>
        <w:t>.</w:t>
      </w:r>
      <w:r w:rsidR="00ED5D88" w:rsidRPr="0076509A">
        <w:rPr>
          <w:sz w:val="28"/>
          <w:szCs w:val="28"/>
        </w:rPr>
        <w:t xml:space="preserve"> Ja uzdodat vairākus jautājumus un papildjautājumus, iedzīvotāju viedokli par </w:t>
      </w:r>
      <w:r w:rsidR="00F3412F">
        <w:rPr>
          <w:sz w:val="28"/>
          <w:szCs w:val="28"/>
        </w:rPr>
        <w:t xml:space="preserve">katru jautājumu </w:t>
      </w:r>
      <w:r w:rsidR="00ED5D88" w:rsidRPr="0076509A">
        <w:rPr>
          <w:sz w:val="28"/>
          <w:szCs w:val="28"/>
        </w:rPr>
        <w:t>apkopoj</w:t>
      </w:r>
      <w:r w:rsidR="00882BC3" w:rsidRPr="0076509A">
        <w:rPr>
          <w:sz w:val="28"/>
          <w:szCs w:val="28"/>
        </w:rPr>
        <w:t>ie</w:t>
      </w:r>
      <w:r w:rsidR="00ED5D88" w:rsidRPr="0076509A">
        <w:rPr>
          <w:sz w:val="28"/>
          <w:szCs w:val="28"/>
        </w:rPr>
        <w:t>t atsevišķi.</w:t>
      </w:r>
    </w:p>
    <w:p w14:paraId="0936F177" w14:textId="2B4A2CA5" w:rsidR="00E937C6" w:rsidRPr="0076509A" w:rsidRDefault="00E937C6" w:rsidP="004454C5">
      <w:pPr>
        <w:pStyle w:val="tv213"/>
        <w:numPr>
          <w:ilvl w:val="0"/>
          <w:numId w:val="6"/>
        </w:numPr>
        <w:spacing w:before="0" w:beforeAutospacing="0" w:after="0" w:afterAutospacing="0" w:line="360" w:lineRule="auto"/>
        <w:ind w:left="0" w:firstLine="720"/>
        <w:jc w:val="both"/>
        <w:rPr>
          <w:b/>
          <w:sz w:val="28"/>
          <w:szCs w:val="28"/>
          <w:u w:val="single"/>
        </w:rPr>
      </w:pPr>
      <w:r w:rsidRPr="0076509A">
        <w:rPr>
          <w:b/>
          <w:sz w:val="28"/>
          <w:szCs w:val="28"/>
        </w:rPr>
        <w:t>Iesakām</w:t>
      </w:r>
      <w:r w:rsidR="00273EAA" w:rsidRPr="0076509A">
        <w:rPr>
          <w:b/>
          <w:sz w:val="28"/>
          <w:szCs w:val="28"/>
        </w:rPr>
        <w:t xml:space="preserve"> lietot tādu </w:t>
      </w:r>
      <w:r w:rsidRPr="0076509A">
        <w:rPr>
          <w:b/>
          <w:sz w:val="28"/>
          <w:szCs w:val="28"/>
        </w:rPr>
        <w:t xml:space="preserve">aptaujāto </w:t>
      </w:r>
      <w:r w:rsidR="00273EAA" w:rsidRPr="0076509A">
        <w:rPr>
          <w:b/>
          <w:sz w:val="28"/>
          <w:szCs w:val="28"/>
        </w:rPr>
        <w:t>uzskaiti</w:t>
      </w:r>
      <w:r w:rsidRPr="0076509A">
        <w:rPr>
          <w:b/>
          <w:sz w:val="28"/>
          <w:szCs w:val="28"/>
        </w:rPr>
        <w:t xml:space="preserve">, </w:t>
      </w:r>
      <w:r w:rsidR="00273EAA" w:rsidRPr="0076509A">
        <w:rPr>
          <w:b/>
          <w:sz w:val="28"/>
          <w:szCs w:val="28"/>
        </w:rPr>
        <w:t xml:space="preserve">kas </w:t>
      </w:r>
      <w:r w:rsidRPr="0076509A">
        <w:rPr>
          <w:b/>
          <w:sz w:val="28"/>
          <w:szCs w:val="28"/>
        </w:rPr>
        <w:t>nodrošin</w:t>
      </w:r>
      <w:r w:rsidR="00273EAA" w:rsidRPr="0076509A">
        <w:rPr>
          <w:b/>
          <w:sz w:val="28"/>
          <w:szCs w:val="28"/>
        </w:rPr>
        <w:t>a</w:t>
      </w:r>
      <w:r w:rsidRPr="0076509A">
        <w:rPr>
          <w:b/>
          <w:sz w:val="28"/>
          <w:szCs w:val="28"/>
        </w:rPr>
        <w:t xml:space="preserve">, ka </w:t>
      </w:r>
      <w:r w:rsidR="00273EAA" w:rsidRPr="0076509A">
        <w:rPr>
          <w:b/>
          <w:sz w:val="28"/>
          <w:szCs w:val="28"/>
        </w:rPr>
        <w:t>viena iedzīvotāja atbilde</w:t>
      </w:r>
      <w:r w:rsidRPr="0076509A">
        <w:rPr>
          <w:b/>
          <w:sz w:val="28"/>
          <w:szCs w:val="28"/>
        </w:rPr>
        <w:t xml:space="preserve"> uz aptaujas jautājumiem </w:t>
      </w:r>
      <w:r w:rsidR="00273EAA" w:rsidRPr="0076509A">
        <w:rPr>
          <w:b/>
          <w:sz w:val="28"/>
          <w:szCs w:val="28"/>
        </w:rPr>
        <w:t xml:space="preserve">tiek </w:t>
      </w:r>
      <w:r w:rsidR="0076509A">
        <w:rPr>
          <w:b/>
          <w:sz w:val="28"/>
          <w:szCs w:val="28"/>
        </w:rPr>
        <w:t>ie</w:t>
      </w:r>
      <w:r w:rsidR="00273EAA" w:rsidRPr="0076509A">
        <w:rPr>
          <w:b/>
          <w:sz w:val="28"/>
          <w:szCs w:val="28"/>
        </w:rPr>
        <w:t>skaitīta</w:t>
      </w:r>
      <w:r w:rsidRPr="0076509A">
        <w:rPr>
          <w:b/>
          <w:sz w:val="28"/>
          <w:szCs w:val="28"/>
        </w:rPr>
        <w:t xml:space="preserve"> vienu reizi. </w:t>
      </w:r>
    </w:p>
    <w:p w14:paraId="29FDC1AB" w14:textId="77777777" w:rsidR="00344EAB" w:rsidRPr="0076509A" w:rsidRDefault="00344EAB" w:rsidP="004454C5">
      <w:pPr>
        <w:pStyle w:val="ListParagraph"/>
        <w:numPr>
          <w:ilvl w:val="0"/>
          <w:numId w:val="6"/>
        </w:numPr>
        <w:spacing w:line="360" w:lineRule="auto"/>
        <w:ind w:left="0" w:firstLine="720"/>
        <w:jc w:val="both"/>
        <w:rPr>
          <w:rFonts w:ascii="Times New Roman" w:hAnsi="Times New Roman" w:cs="Times New Roman"/>
          <w:b/>
          <w:sz w:val="28"/>
          <w:szCs w:val="28"/>
        </w:rPr>
      </w:pPr>
      <w:r w:rsidRPr="0076509A">
        <w:rPr>
          <w:rFonts w:ascii="Times New Roman" w:hAnsi="Times New Roman" w:cs="Times New Roman"/>
          <w:b/>
          <w:sz w:val="28"/>
          <w:szCs w:val="28"/>
        </w:rPr>
        <w:lastRenderedPageBreak/>
        <w:t>Kā pašvaldība lieto aptaujas rezultātus?</w:t>
      </w:r>
    </w:p>
    <w:p w14:paraId="0258F6A6" w14:textId="71F000FB" w:rsidR="00344EAB" w:rsidRPr="0076509A" w:rsidRDefault="00344EAB" w:rsidP="004454C5">
      <w:pPr>
        <w:pStyle w:val="ListParagraph"/>
        <w:numPr>
          <w:ilvl w:val="0"/>
          <w:numId w:val="10"/>
        </w:numPr>
        <w:spacing w:line="360" w:lineRule="auto"/>
        <w:ind w:left="0" w:firstLine="720"/>
        <w:jc w:val="both"/>
        <w:rPr>
          <w:rFonts w:ascii="Times New Roman" w:hAnsi="Times New Roman" w:cs="Times New Roman"/>
          <w:sz w:val="28"/>
          <w:szCs w:val="28"/>
        </w:rPr>
      </w:pPr>
      <w:r w:rsidRPr="0076509A">
        <w:rPr>
          <w:rFonts w:ascii="Times New Roman" w:hAnsi="Times New Roman" w:cs="Times New Roman"/>
          <w:sz w:val="28"/>
          <w:szCs w:val="28"/>
        </w:rPr>
        <w:t>V</w:t>
      </w:r>
      <w:r w:rsidR="00E02C99" w:rsidRPr="0076509A">
        <w:rPr>
          <w:rFonts w:ascii="Times New Roman" w:hAnsi="Times New Roman" w:cs="Times New Roman"/>
          <w:sz w:val="28"/>
          <w:szCs w:val="28"/>
        </w:rPr>
        <w:t>ides aizsardzības un reģionālās attīstības</w:t>
      </w:r>
      <w:r w:rsidRPr="0076509A">
        <w:rPr>
          <w:rFonts w:ascii="Times New Roman" w:hAnsi="Times New Roman" w:cs="Times New Roman"/>
          <w:sz w:val="28"/>
          <w:szCs w:val="28"/>
        </w:rPr>
        <w:t xml:space="preserve"> ministrs plāno tikties ar katru pašvaldību (iespējams, ka vienā tikšanās reizē piedalās vairākas). Šajā tikšanās reizē būs jāreaģē uz piedāvājumu.</w:t>
      </w:r>
    </w:p>
    <w:p w14:paraId="78ECEF65" w14:textId="1F628257" w:rsidR="00344EAB" w:rsidRPr="0076509A" w:rsidRDefault="00344EAB" w:rsidP="004454C5">
      <w:pPr>
        <w:pStyle w:val="ListParagraph"/>
        <w:numPr>
          <w:ilvl w:val="0"/>
          <w:numId w:val="10"/>
        </w:numPr>
        <w:spacing w:line="360" w:lineRule="auto"/>
        <w:ind w:left="0" w:firstLine="720"/>
        <w:jc w:val="both"/>
        <w:rPr>
          <w:rFonts w:ascii="Times New Roman" w:hAnsi="Times New Roman" w:cs="Times New Roman"/>
          <w:sz w:val="28"/>
          <w:szCs w:val="28"/>
        </w:rPr>
      </w:pPr>
      <w:r w:rsidRPr="0076509A">
        <w:rPr>
          <w:rFonts w:ascii="Times New Roman" w:hAnsi="Times New Roman" w:cs="Times New Roman"/>
          <w:sz w:val="28"/>
          <w:szCs w:val="28"/>
        </w:rPr>
        <w:t>Ja aptauja jau notikusi vai pašvaldības deputāti uzņēmušies atbildību paši, tad viņi spēj atbildēt tūlīt pēc paskaidrojumu noklausīšanās.</w:t>
      </w:r>
    </w:p>
    <w:p w14:paraId="3F3F31CA" w14:textId="7259AB3A" w:rsidR="00B57319" w:rsidRPr="0076509A" w:rsidRDefault="00344EAB" w:rsidP="004454C5">
      <w:pPr>
        <w:pStyle w:val="ListParagraph"/>
        <w:numPr>
          <w:ilvl w:val="0"/>
          <w:numId w:val="10"/>
        </w:numPr>
        <w:spacing w:after="0" w:line="360" w:lineRule="auto"/>
        <w:ind w:left="0" w:firstLine="720"/>
        <w:jc w:val="both"/>
        <w:rPr>
          <w:rFonts w:ascii="Times New Roman" w:hAnsi="Times New Roman" w:cs="Times New Roman"/>
          <w:sz w:val="28"/>
          <w:szCs w:val="28"/>
        </w:rPr>
      </w:pPr>
      <w:r w:rsidRPr="0076509A">
        <w:rPr>
          <w:rFonts w:ascii="Times New Roman" w:hAnsi="Times New Roman" w:cs="Times New Roman"/>
          <w:sz w:val="28"/>
          <w:szCs w:val="28"/>
        </w:rPr>
        <w:t>Ja aptauja vēl nav notikusi, tad aptauju vēlams formulēt pēc piedāvājuma apspriešanas</w:t>
      </w:r>
      <w:r w:rsidR="00F3412F">
        <w:rPr>
          <w:rFonts w:ascii="Times New Roman" w:hAnsi="Times New Roman" w:cs="Times New Roman"/>
          <w:sz w:val="28"/>
          <w:szCs w:val="28"/>
        </w:rPr>
        <w:t>. Š</w:t>
      </w:r>
      <w:r w:rsidRPr="0076509A">
        <w:rPr>
          <w:rFonts w:ascii="Times New Roman" w:hAnsi="Times New Roman" w:cs="Times New Roman"/>
          <w:sz w:val="28"/>
          <w:szCs w:val="28"/>
        </w:rPr>
        <w:t>ādā gadījumā</w:t>
      </w:r>
      <w:r w:rsidR="00F3412F">
        <w:rPr>
          <w:rFonts w:ascii="Times New Roman" w:hAnsi="Times New Roman" w:cs="Times New Roman"/>
          <w:sz w:val="28"/>
          <w:szCs w:val="28"/>
        </w:rPr>
        <w:t>, kā arī gadījumā, ja aptauja ir uzsākta, bet vēl nav noslēgusies,</w:t>
      </w:r>
      <w:r w:rsidRPr="0076509A">
        <w:rPr>
          <w:rFonts w:ascii="Times New Roman" w:hAnsi="Times New Roman" w:cs="Times New Roman"/>
          <w:sz w:val="28"/>
          <w:szCs w:val="28"/>
        </w:rPr>
        <w:t xml:space="preserve"> j</w:t>
      </w:r>
      <w:r w:rsidR="00011CDF" w:rsidRPr="0076509A">
        <w:rPr>
          <w:rFonts w:ascii="Times New Roman" w:hAnsi="Times New Roman" w:cs="Times New Roman"/>
          <w:sz w:val="28"/>
          <w:szCs w:val="28"/>
        </w:rPr>
        <w:t>āpauž apņemšan</w:t>
      </w:r>
      <w:r w:rsidR="00941072" w:rsidRPr="0076509A">
        <w:rPr>
          <w:rFonts w:ascii="Times New Roman" w:hAnsi="Times New Roman" w:cs="Times New Roman"/>
          <w:sz w:val="28"/>
          <w:szCs w:val="28"/>
        </w:rPr>
        <w:t>ā</w:t>
      </w:r>
      <w:r w:rsidR="00011CDF" w:rsidRPr="0076509A">
        <w:rPr>
          <w:rFonts w:ascii="Times New Roman" w:hAnsi="Times New Roman" w:cs="Times New Roman"/>
          <w:sz w:val="28"/>
          <w:szCs w:val="28"/>
        </w:rPr>
        <w:t>s sniegt viedokli</w:t>
      </w:r>
      <w:r w:rsidR="00941072" w:rsidRPr="0076509A">
        <w:rPr>
          <w:rFonts w:ascii="Times New Roman" w:hAnsi="Times New Roman" w:cs="Times New Roman"/>
          <w:sz w:val="28"/>
          <w:szCs w:val="28"/>
        </w:rPr>
        <w:t>,</w:t>
      </w:r>
      <w:r w:rsidR="00011CDF" w:rsidRPr="0076509A">
        <w:rPr>
          <w:rFonts w:ascii="Times New Roman" w:hAnsi="Times New Roman" w:cs="Times New Roman"/>
          <w:sz w:val="28"/>
          <w:szCs w:val="28"/>
        </w:rPr>
        <w:t xml:space="preserve"> to j</w:t>
      </w:r>
      <w:r w:rsidRPr="0076509A">
        <w:rPr>
          <w:rFonts w:ascii="Times New Roman" w:hAnsi="Times New Roman" w:cs="Times New Roman"/>
          <w:sz w:val="28"/>
          <w:szCs w:val="28"/>
        </w:rPr>
        <w:t xml:space="preserve">ācenšas saņemt no iedzīvotājiem līdz konceptuālā </w:t>
      </w:r>
      <w:r w:rsidR="00B105E9" w:rsidRPr="0076509A">
        <w:rPr>
          <w:rFonts w:ascii="Times New Roman" w:hAnsi="Times New Roman" w:cs="Times New Roman"/>
          <w:sz w:val="28"/>
          <w:szCs w:val="28"/>
        </w:rPr>
        <w:t>z</w:t>
      </w:r>
      <w:r w:rsidRPr="0076509A">
        <w:rPr>
          <w:rFonts w:ascii="Times New Roman" w:hAnsi="Times New Roman" w:cs="Times New Roman"/>
          <w:sz w:val="28"/>
          <w:szCs w:val="28"/>
        </w:rPr>
        <w:t>iņojuma apspriešanai MK (plānots 2.</w:t>
      </w:r>
      <w:r w:rsidR="00B105E9" w:rsidRPr="0076509A">
        <w:rPr>
          <w:rFonts w:ascii="Times New Roman" w:hAnsi="Times New Roman" w:cs="Times New Roman"/>
          <w:sz w:val="28"/>
          <w:szCs w:val="28"/>
        </w:rPr>
        <w:t> </w:t>
      </w:r>
      <w:r w:rsidRPr="0076509A">
        <w:rPr>
          <w:rFonts w:ascii="Times New Roman" w:hAnsi="Times New Roman" w:cs="Times New Roman"/>
          <w:sz w:val="28"/>
          <w:szCs w:val="28"/>
        </w:rPr>
        <w:t>septembris).</w:t>
      </w:r>
    </w:p>
    <w:p w14:paraId="0DB53DC5" w14:textId="77777777" w:rsidR="00B57319" w:rsidRPr="0076509A" w:rsidRDefault="00B57319" w:rsidP="004C7DD5">
      <w:pPr>
        <w:ind w:firstLine="720"/>
        <w:rPr>
          <w:rFonts w:ascii="Times New Roman" w:hAnsi="Times New Roman" w:cs="Times New Roman"/>
          <w:sz w:val="28"/>
          <w:szCs w:val="28"/>
        </w:rPr>
      </w:pPr>
      <w:r w:rsidRPr="0076509A">
        <w:rPr>
          <w:rFonts w:ascii="Times New Roman" w:hAnsi="Times New Roman" w:cs="Times New Roman"/>
          <w:sz w:val="28"/>
          <w:szCs w:val="28"/>
        </w:rPr>
        <w:br w:type="page"/>
      </w:r>
    </w:p>
    <w:p w14:paraId="01E5E65E" w14:textId="284D0A65" w:rsidR="004D6C3C" w:rsidRPr="0076509A" w:rsidRDefault="004D6C3C" w:rsidP="004D6C3C">
      <w:pPr>
        <w:autoSpaceDE w:val="0"/>
        <w:autoSpaceDN w:val="0"/>
        <w:adjustRightInd w:val="0"/>
        <w:spacing w:after="0" w:line="240" w:lineRule="auto"/>
        <w:jc w:val="right"/>
        <w:rPr>
          <w:rFonts w:ascii="TimesNewRomanPSMT" w:hAnsi="TimesNewRomanPSMT" w:cs="TimesNewRomanPSMT"/>
          <w:b/>
          <w:bCs/>
          <w:i/>
          <w:sz w:val="23"/>
          <w:szCs w:val="23"/>
        </w:rPr>
      </w:pPr>
      <w:r w:rsidRPr="0076509A">
        <w:rPr>
          <w:rFonts w:ascii="TimesNewRomanPSMT" w:hAnsi="TimesNewRomanPSMT" w:cs="TimesNewRomanPSMT"/>
          <w:b/>
          <w:bCs/>
          <w:i/>
          <w:sz w:val="23"/>
          <w:szCs w:val="23"/>
        </w:rPr>
        <w:lastRenderedPageBreak/>
        <w:t>1. pielikums</w:t>
      </w:r>
    </w:p>
    <w:p w14:paraId="6BC36808" w14:textId="40D28DB8" w:rsidR="004D6C3C" w:rsidRPr="0076509A" w:rsidRDefault="004D6C3C" w:rsidP="004D6C3C">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LPS </w:t>
      </w:r>
      <w:r w:rsidR="00C92E41" w:rsidRPr="0076509A">
        <w:rPr>
          <w:rFonts w:ascii="Times New Roman" w:hAnsi="Times New Roman" w:cs="Times New Roman"/>
          <w:i/>
          <w:sz w:val="24"/>
          <w:szCs w:val="24"/>
        </w:rPr>
        <w:t>i</w:t>
      </w:r>
      <w:r w:rsidRPr="0076509A">
        <w:rPr>
          <w:rFonts w:ascii="Times New Roman" w:hAnsi="Times New Roman" w:cs="Times New Roman"/>
          <w:i/>
          <w:sz w:val="24"/>
          <w:szCs w:val="24"/>
        </w:rPr>
        <w:t xml:space="preserve">eteikumi </w:t>
      </w:r>
    </w:p>
    <w:p w14:paraId="427AEA7A" w14:textId="77777777" w:rsidR="004D6C3C" w:rsidRPr="0076509A" w:rsidRDefault="004D6C3C" w:rsidP="004D6C3C">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iedzīvotāju viedokļa noskaidrošanai </w:t>
      </w:r>
    </w:p>
    <w:p w14:paraId="00822690" w14:textId="77777777" w:rsidR="004D6C3C" w:rsidRPr="0076509A" w:rsidRDefault="004D6C3C" w:rsidP="004D6C3C">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jautājumā par republikas vai novada pašvaldības </w:t>
      </w:r>
    </w:p>
    <w:p w14:paraId="1C0E066E" w14:textId="77777777" w:rsidR="004D6C3C" w:rsidRPr="0076509A" w:rsidRDefault="004D6C3C" w:rsidP="004D6C3C">
      <w:pPr>
        <w:autoSpaceDE w:val="0"/>
        <w:autoSpaceDN w:val="0"/>
        <w:adjustRightInd w:val="0"/>
        <w:spacing w:after="0" w:line="240" w:lineRule="auto"/>
        <w:jc w:val="right"/>
        <w:rPr>
          <w:rFonts w:ascii="TimesNewRomanPSMT" w:hAnsi="TimesNewRomanPSMT" w:cs="TimesNewRomanPSMT"/>
          <w:i/>
          <w:sz w:val="24"/>
          <w:szCs w:val="24"/>
        </w:rPr>
      </w:pPr>
      <w:r w:rsidRPr="0076509A">
        <w:rPr>
          <w:rFonts w:ascii="Times New Roman" w:hAnsi="Times New Roman" w:cs="Times New Roman"/>
          <w:i/>
          <w:sz w:val="24"/>
          <w:szCs w:val="24"/>
        </w:rPr>
        <w:t>apvienošanu (sadalīšanu).</w:t>
      </w:r>
    </w:p>
    <w:p w14:paraId="7D0F6B08" w14:textId="77777777" w:rsidR="00B57319" w:rsidRPr="0076509A" w:rsidRDefault="00B57319" w:rsidP="004C7DD5">
      <w:pPr>
        <w:pStyle w:val="ListParagraph"/>
        <w:spacing w:after="0" w:line="360" w:lineRule="auto"/>
        <w:ind w:left="0" w:firstLine="720"/>
        <w:jc w:val="both"/>
        <w:rPr>
          <w:rFonts w:ascii="Times New Roman" w:hAnsi="Times New Roman" w:cs="Times New Roman"/>
          <w:sz w:val="28"/>
          <w:szCs w:val="28"/>
        </w:rPr>
      </w:pPr>
    </w:p>
    <w:p w14:paraId="7081498A" w14:textId="6AB2D24C" w:rsidR="00B57319" w:rsidRPr="0076509A" w:rsidRDefault="00B57319" w:rsidP="004C7DD5">
      <w:pPr>
        <w:pStyle w:val="ListParagraph"/>
        <w:spacing w:after="0" w:line="360" w:lineRule="auto"/>
        <w:ind w:left="0" w:firstLine="720"/>
        <w:jc w:val="both"/>
        <w:rPr>
          <w:rFonts w:ascii="Times New Roman" w:hAnsi="Times New Roman" w:cs="Times New Roman"/>
          <w:sz w:val="28"/>
          <w:szCs w:val="28"/>
        </w:rPr>
      </w:pPr>
      <w:r w:rsidRPr="0076509A">
        <w:rPr>
          <w:rFonts w:ascii="Times New Roman" w:hAnsi="Times New Roman" w:cs="Times New Roman"/>
          <w:b/>
          <w:sz w:val="28"/>
          <w:szCs w:val="28"/>
        </w:rPr>
        <w:t>Iedzīvotāju aptaujas rīkošanas tiesiskais pamats</w:t>
      </w:r>
    </w:p>
    <w:p w14:paraId="31278EE4" w14:textId="5C6038B4" w:rsidR="00B57319" w:rsidRPr="0076509A" w:rsidRDefault="00B57319" w:rsidP="004C7DD5">
      <w:pPr>
        <w:pStyle w:val="Default"/>
        <w:spacing w:line="360" w:lineRule="auto"/>
        <w:ind w:firstLine="720"/>
        <w:jc w:val="both"/>
        <w:rPr>
          <w:bCs/>
          <w:color w:val="auto"/>
          <w:sz w:val="28"/>
          <w:szCs w:val="28"/>
        </w:rPr>
      </w:pPr>
      <w:r w:rsidRPr="0076509A">
        <w:rPr>
          <w:color w:val="auto"/>
          <w:sz w:val="28"/>
          <w:szCs w:val="28"/>
        </w:rPr>
        <w:t>Iedzīvotāju tiesības paust viedokli par administratīvi teritoriālo reformu Satversmes tiesa ir vērtējusi savā 2009.</w:t>
      </w:r>
      <w:r w:rsidR="00904551" w:rsidRPr="0076509A">
        <w:rPr>
          <w:color w:val="auto"/>
          <w:sz w:val="28"/>
          <w:szCs w:val="28"/>
        </w:rPr>
        <w:t> </w:t>
      </w:r>
      <w:r w:rsidRPr="0076509A">
        <w:rPr>
          <w:color w:val="auto"/>
          <w:sz w:val="28"/>
          <w:szCs w:val="28"/>
        </w:rPr>
        <w:t>gada 30.</w:t>
      </w:r>
      <w:r w:rsidR="00904551" w:rsidRPr="0076509A">
        <w:rPr>
          <w:color w:val="auto"/>
          <w:sz w:val="28"/>
          <w:szCs w:val="28"/>
        </w:rPr>
        <w:t> </w:t>
      </w:r>
      <w:r w:rsidRPr="0076509A">
        <w:rPr>
          <w:color w:val="auto"/>
          <w:sz w:val="28"/>
          <w:szCs w:val="28"/>
        </w:rPr>
        <w:t xml:space="preserve">oktobra spriedumā lietā </w:t>
      </w:r>
      <w:r w:rsidR="00904551" w:rsidRPr="0076509A">
        <w:rPr>
          <w:color w:val="auto"/>
          <w:sz w:val="28"/>
          <w:szCs w:val="28"/>
        </w:rPr>
        <w:t>n</w:t>
      </w:r>
      <w:r w:rsidRPr="0076509A">
        <w:rPr>
          <w:color w:val="auto"/>
          <w:sz w:val="28"/>
          <w:szCs w:val="28"/>
        </w:rPr>
        <w:t>r.</w:t>
      </w:r>
      <w:r w:rsidR="00904551" w:rsidRPr="0076509A">
        <w:rPr>
          <w:color w:val="auto"/>
          <w:sz w:val="28"/>
          <w:szCs w:val="28"/>
        </w:rPr>
        <w:t> </w:t>
      </w:r>
      <w:r w:rsidRPr="0076509A">
        <w:rPr>
          <w:color w:val="auto"/>
          <w:sz w:val="28"/>
          <w:szCs w:val="28"/>
        </w:rPr>
        <w:t xml:space="preserve">2009-04-06. Lai arī Satversmes tiesa šajā spriedumā ir pievienojusies viedoklim, ka </w:t>
      </w:r>
      <w:r w:rsidR="00180A29" w:rsidRPr="0076509A">
        <w:rPr>
          <w:color w:val="auto"/>
          <w:sz w:val="28"/>
          <w:szCs w:val="28"/>
        </w:rPr>
        <w:t>h</w:t>
      </w:r>
      <w:r w:rsidRPr="0076509A">
        <w:rPr>
          <w:color w:val="auto"/>
          <w:sz w:val="28"/>
          <w:szCs w:val="28"/>
        </w:rPr>
        <w:t>artas 5.</w:t>
      </w:r>
      <w:r w:rsidR="00180A29" w:rsidRPr="0076509A">
        <w:rPr>
          <w:color w:val="auto"/>
          <w:sz w:val="28"/>
          <w:szCs w:val="28"/>
        </w:rPr>
        <w:t> </w:t>
      </w:r>
      <w:r w:rsidRPr="0076509A">
        <w:rPr>
          <w:color w:val="auto"/>
          <w:sz w:val="28"/>
          <w:szCs w:val="28"/>
        </w:rPr>
        <w:t xml:space="preserve">pants neparedz pašvaldībai veto tiesības attiecībā uz tās teritorijas izmaiņām un pašvaldības pozitīvs lēmums par šādām izmaiņām nav priekšnoteikums tam, lai pilnvarota valsts institūcija šādas izmaiņas veiktu, </w:t>
      </w:r>
      <w:r w:rsidR="00A9294B" w:rsidRPr="0076509A">
        <w:rPr>
          <w:color w:val="auto"/>
          <w:sz w:val="28"/>
          <w:szCs w:val="28"/>
        </w:rPr>
        <w:t xml:space="preserve">tomēr </w:t>
      </w:r>
      <w:r w:rsidRPr="0076509A">
        <w:rPr>
          <w:color w:val="auto"/>
          <w:sz w:val="28"/>
          <w:szCs w:val="28"/>
        </w:rPr>
        <w:t xml:space="preserve">Satversmes tiesa norāda, ka </w:t>
      </w:r>
      <w:r w:rsidRPr="0076509A">
        <w:rPr>
          <w:b/>
          <w:color w:val="auto"/>
          <w:sz w:val="28"/>
          <w:szCs w:val="28"/>
        </w:rPr>
        <w:t>ir jābūt</w:t>
      </w:r>
      <w:r w:rsidRPr="0076509A">
        <w:rPr>
          <w:color w:val="auto"/>
          <w:sz w:val="28"/>
          <w:szCs w:val="28"/>
        </w:rPr>
        <w:t xml:space="preserve"> ievērotām </w:t>
      </w:r>
      <w:r w:rsidR="00990DFE" w:rsidRPr="0076509A">
        <w:rPr>
          <w:color w:val="auto"/>
          <w:sz w:val="28"/>
          <w:szCs w:val="28"/>
        </w:rPr>
        <w:t>h</w:t>
      </w:r>
      <w:r w:rsidRPr="0076509A">
        <w:rPr>
          <w:color w:val="auto"/>
          <w:sz w:val="28"/>
          <w:szCs w:val="28"/>
        </w:rPr>
        <w:t>artas 5.</w:t>
      </w:r>
      <w:r w:rsidR="00990DFE" w:rsidRPr="0076509A">
        <w:rPr>
          <w:color w:val="auto"/>
          <w:sz w:val="28"/>
          <w:szCs w:val="28"/>
        </w:rPr>
        <w:t> </w:t>
      </w:r>
      <w:r w:rsidRPr="0076509A">
        <w:rPr>
          <w:color w:val="auto"/>
          <w:sz w:val="28"/>
          <w:szCs w:val="28"/>
        </w:rPr>
        <w:t>panta prasībām par pienācīgu konsultēšanos ar vietējo kopienu. Satversmes tiesa secināj</w:t>
      </w:r>
      <w:r w:rsidR="00355B60" w:rsidRPr="0076509A">
        <w:rPr>
          <w:color w:val="auto"/>
          <w:sz w:val="28"/>
          <w:szCs w:val="28"/>
        </w:rPr>
        <w:t>usi</w:t>
      </w:r>
      <w:r w:rsidRPr="0076509A">
        <w:rPr>
          <w:color w:val="auto"/>
          <w:sz w:val="28"/>
          <w:szCs w:val="28"/>
        </w:rPr>
        <w:t>, ka</w:t>
      </w:r>
      <w:r w:rsidR="00355B60" w:rsidRPr="0076509A">
        <w:rPr>
          <w:color w:val="auto"/>
          <w:sz w:val="28"/>
          <w:szCs w:val="28"/>
        </w:rPr>
        <w:t>,</w:t>
      </w:r>
      <w:r w:rsidRPr="0076509A">
        <w:rPr>
          <w:color w:val="auto"/>
          <w:sz w:val="28"/>
          <w:szCs w:val="28"/>
        </w:rPr>
        <w:t xml:space="preserve"> </w:t>
      </w:r>
      <w:r w:rsidRPr="0076509A">
        <w:rPr>
          <w:bCs/>
          <w:color w:val="auto"/>
          <w:sz w:val="28"/>
          <w:szCs w:val="28"/>
        </w:rPr>
        <w:t xml:space="preserve">interpretējot </w:t>
      </w:r>
      <w:r w:rsidR="00355B60" w:rsidRPr="0076509A">
        <w:rPr>
          <w:bCs/>
          <w:color w:val="auto"/>
          <w:sz w:val="28"/>
          <w:szCs w:val="28"/>
        </w:rPr>
        <w:t>h</w:t>
      </w:r>
      <w:r w:rsidRPr="0076509A">
        <w:rPr>
          <w:bCs/>
          <w:color w:val="auto"/>
          <w:sz w:val="28"/>
          <w:szCs w:val="28"/>
        </w:rPr>
        <w:t>artas 5.</w:t>
      </w:r>
      <w:r w:rsidR="00355B60" w:rsidRPr="0076509A">
        <w:rPr>
          <w:bCs/>
          <w:color w:val="auto"/>
          <w:sz w:val="28"/>
          <w:szCs w:val="28"/>
        </w:rPr>
        <w:t> </w:t>
      </w:r>
      <w:r w:rsidRPr="0076509A">
        <w:rPr>
          <w:bCs/>
          <w:color w:val="auto"/>
          <w:sz w:val="28"/>
          <w:szCs w:val="28"/>
        </w:rPr>
        <w:t>pantu kopsakarā ar Satversmes 101.</w:t>
      </w:r>
      <w:r w:rsidR="00027A29" w:rsidRPr="0076509A">
        <w:rPr>
          <w:bCs/>
          <w:color w:val="auto"/>
          <w:sz w:val="28"/>
          <w:szCs w:val="28"/>
        </w:rPr>
        <w:t> </w:t>
      </w:r>
      <w:r w:rsidRPr="0076509A">
        <w:rPr>
          <w:bCs/>
          <w:color w:val="auto"/>
          <w:sz w:val="28"/>
          <w:szCs w:val="28"/>
        </w:rPr>
        <w:t xml:space="preserve">panta otrās daļas pirmo teikumu, par konsultācijām ar vietējo kopienu </w:t>
      </w:r>
      <w:r w:rsidR="00027A29" w:rsidRPr="0076509A">
        <w:rPr>
          <w:bCs/>
          <w:color w:val="auto"/>
          <w:sz w:val="28"/>
          <w:szCs w:val="28"/>
        </w:rPr>
        <w:t>h</w:t>
      </w:r>
      <w:r w:rsidRPr="0076509A">
        <w:rPr>
          <w:bCs/>
          <w:color w:val="auto"/>
          <w:sz w:val="28"/>
          <w:szCs w:val="28"/>
        </w:rPr>
        <w:t>artas 5.</w:t>
      </w:r>
      <w:r w:rsidR="00027A29" w:rsidRPr="0076509A">
        <w:rPr>
          <w:bCs/>
          <w:color w:val="auto"/>
          <w:sz w:val="28"/>
          <w:szCs w:val="28"/>
        </w:rPr>
        <w:t> </w:t>
      </w:r>
      <w:r w:rsidRPr="0076509A">
        <w:rPr>
          <w:bCs/>
          <w:color w:val="auto"/>
          <w:sz w:val="28"/>
          <w:szCs w:val="28"/>
        </w:rPr>
        <w:t>panta izpratnē vispirms uzskatāmas konsultācijas, kurās uzklausīts vietējās pašvaldības tieši vēlētās institūcijas</w:t>
      </w:r>
      <w:r w:rsidR="00D85C3E" w:rsidRPr="0076509A">
        <w:rPr>
          <w:bCs/>
          <w:color w:val="auto"/>
          <w:sz w:val="28"/>
          <w:szCs w:val="28"/>
        </w:rPr>
        <w:t> –</w:t>
      </w:r>
      <w:r w:rsidRPr="0076509A">
        <w:rPr>
          <w:color w:val="auto"/>
          <w:sz w:val="28"/>
          <w:szCs w:val="28"/>
        </w:rPr>
        <w:t xml:space="preserve"> </w:t>
      </w:r>
      <w:r w:rsidRPr="0076509A">
        <w:rPr>
          <w:bCs/>
          <w:color w:val="auto"/>
          <w:sz w:val="28"/>
          <w:szCs w:val="28"/>
        </w:rPr>
        <w:t>domes vai padomes</w:t>
      </w:r>
      <w:r w:rsidR="00D85C3E" w:rsidRPr="0076509A">
        <w:rPr>
          <w:bCs/>
          <w:color w:val="auto"/>
          <w:sz w:val="28"/>
          <w:szCs w:val="28"/>
        </w:rPr>
        <w:t> –</w:t>
      </w:r>
      <w:r w:rsidRPr="0076509A">
        <w:rPr>
          <w:bCs/>
          <w:color w:val="auto"/>
          <w:sz w:val="28"/>
          <w:szCs w:val="28"/>
        </w:rPr>
        <w:t xml:space="preserve"> viedoklis. No minētā Satversmes tiesas sprieduma izriet arī secinājums, ka par atbilstošām </w:t>
      </w:r>
      <w:r w:rsidR="00693AB0" w:rsidRPr="0076509A">
        <w:rPr>
          <w:bCs/>
          <w:color w:val="auto"/>
          <w:sz w:val="28"/>
          <w:szCs w:val="28"/>
        </w:rPr>
        <w:t>h</w:t>
      </w:r>
      <w:r w:rsidRPr="0076509A">
        <w:rPr>
          <w:bCs/>
          <w:color w:val="auto"/>
          <w:sz w:val="28"/>
          <w:szCs w:val="28"/>
        </w:rPr>
        <w:t>artas 5.</w:t>
      </w:r>
      <w:r w:rsidR="00693AB0" w:rsidRPr="0076509A">
        <w:rPr>
          <w:bCs/>
          <w:color w:val="auto"/>
          <w:sz w:val="28"/>
          <w:szCs w:val="28"/>
        </w:rPr>
        <w:t> </w:t>
      </w:r>
      <w:r w:rsidRPr="0076509A">
        <w:rPr>
          <w:bCs/>
          <w:color w:val="auto"/>
          <w:sz w:val="28"/>
          <w:szCs w:val="28"/>
        </w:rPr>
        <w:t>pantam, ja tas tiek interpretēts kopsakarā ar Satversmes 101.</w:t>
      </w:r>
      <w:r w:rsidR="00693AB0" w:rsidRPr="0076509A">
        <w:rPr>
          <w:bCs/>
          <w:color w:val="auto"/>
          <w:sz w:val="28"/>
          <w:szCs w:val="28"/>
        </w:rPr>
        <w:t> </w:t>
      </w:r>
      <w:r w:rsidRPr="0076509A">
        <w:rPr>
          <w:bCs/>
          <w:color w:val="auto"/>
          <w:sz w:val="28"/>
          <w:szCs w:val="28"/>
        </w:rPr>
        <w:t xml:space="preserve">panta otrās daļas pirmo teikumu, šīs konsultācijas var uzskatīt tad, ja pašvaldībai bijusi iespēja savu viedokli </w:t>
      </w:r>
      <w:r w:rsidR="00FB37CC" w:rsidRPr="0076509A">
        <w:rPr>
          <w:bCs/>
          <w:color w:val="auto"/>
          <w:sz w:val="28"/>
          <w:szCs w:val="28"/>
        </w:rPr>
        <w:t xml:space="preserve">izstrādāt </w:t>
      </w:r>
      <w:r w:rsidRPr="0076509A">
        <w:rPr>
          <w:bCs/>
          <w:color w:val="auto"/>
          <w:sz w:val="28"/>
          <w:szCs w:val="28"/>
        </w:rPr>
        <w:t xml:space="preserve">domē. </w:t>
      </w:r>
    </w:p>
    <w:p w14:paraId="55A18A1B" w14:textId="651BEA4A" w:rsidR="00B57319" w:rsidRPr="0076509A" w:rsidRDefault="00B57319" w:rsidP="004C7DD5">
      <w:pPr>
        <w:pStyle w:val="tv213"/>
        <w:spacing w:before="0" w:beforeAutospacing="0" w:after="0" w:afterAutospacing="0" w:line="360" w:lineRule="auto"/>
        <w:ind w:firstLine="720"/>
        <w:jc w:val="both"/>
        <w:rPr>
          <w:bCs/>
          <w:sz w:val="28"/>
          <w:szCs w:val="28"/>
        </w:rPr>
      </w:pPr>
      <w:r w:rsidRPr="0076509A">
        <w:rPr>
          <w:bCs/>
          <w:sz w:val="28"/>
          <w:szCs w:val="28"/>
        </w:rPr>
        <w:t>Lai noformētu pašvaldības domes viedokli</w:t>
      </w:r>
      <w:r w:rsidR="003B2533" w:rsidRPr="0076509A">
        <w:rPr>
          <w:bCs/>
          <w:sz w:val="28"/>
          <w:szCs w:val="28"/>
        </w:rPr>
        <w:t>,</w:t>
      </w:r>
      <w:r w:rsidRPr="0076509A">
        <w:rPr>
          <w:bCs/>
          <w:sz w:val="28"/>
          <w:szCs w:val="28"/>
        </w:rPr>
        <w:t xml:space="preserve"> pašvaldībai ir </w:t>
      </w:r>
      <w:r w:rsidR="004B72F7">
        <w:rPr>
          <w:bCs/>
          <w:sz w:val="28"/>
          <w:szCs w:val="28"/>
        </w:rPr>
        <w:t>gan</w:t>
      </w:r>
      <w:r w:rsidRPr="0076509A">
        <w:rPr>
          <w:bCs/>
          <w:sz w:val="28"/>
          <w:szCs w:val="28"/>
        </w:rPr>
        <w:t xml:space="preserve"> tiesības, </w:t>
      </w:r>
      <w:r w:rsidR="004B72F7">
        <w:rPr>
          <w:bCs/>
          <w:sz w:val="28"/>
          <w:szCs w:val="28"/>
        </w:rPr>
        <w:t>gan</w:t>
      </w:r>
      <w:r w:rsidRPr="0076509A">
        <w:rPr>
          <w:bCs/>
          <w:sz w:val="28"/>
          <w:szCs w:val="28"/>
        </w:rPr>
        <w:t xml:space="preserve"> pienākums noskaidrot vietējo iedzīvotāju viedokli. To paredz arī </w:t>
      </w:r>
      <w:r w:rsidR="003B2533" w:rsidRPr="0076509A">
        <w:rPr>
          <w:bCs/>
          <w:sz w:val="28"/>
          <w:szCs w:val="28"/>
        </w:rPr>
        <w:t>h</w:t>
      </w:r>
      <w:r w:rsidRPr="0076509A">
        <w:rPr>
          <w:bCs/>
          <w:sz w:val="28"/>
          <w:szCs w:val="28"/>
        </w:rPr>
        <w:t>artas 4.</w:t>
      </w:r>
      <w:r w:rsidR="003B2533" w:rsidRPr="0076509A">
        <w:rPr>
          <w:bCs/>
          <w:sz w:val="28"/>
          <w:szCs w:val="28"/>
        </w:rPr>
        <w:t> </w:t>
      </w:r>
      <w:r w:rsidRPr="0076509A">
        <w:rPr>
          <w:bCs/>
          <w:sz w:val="28"/>
          <w:szCs w:val="28"/>
        </w:rPr>
        <w:t>panta sestā daļa.</w:t>
      </w:r>
    </w:p>
    <w:p w14:paraId="2AEF15E4" w14:textId="7EE61E7E" w:rsidR="004D6C3C" w:rsidRPr="0076509A" w:rsidRDefault="004D6C3C">
      <w:pPr>
        <w:rPr>
          <w:rFonts w:ascii="Times New Roman" w:hAnsi="Times New Roman" w:cs="Times New Roman"/>
          <w:sz w:val="28"/>
          <w:szCs w:val="28"/>
        </w:rPr>
      </w:pPr>
    </w:p>
    <w:p w14:paraId="5D2CCFB1" w14:textId="457B5C09" w:rsidR="00A66AFF" w:rsidRPr="0076509A" w:rsidRDefault="001C32CD" w:rsidP="001C32CD">
      <w:pPr>
        <w:jc w:val="both"/>
        <w:rPr>
          <w:rFonts w:ascii="Times New Roman" w:hAnsi="Times New Roman" w:cs="Times New Roman"/>
          <w:i/>
          <w:sz w:val="24"/>
          <w:szCs w:val="24"/>
        </w:rPr>
      </w:pPr>
      <w:r w:rsidRPr="0076509A">
        <w:rPr>
          <w:rFonts w:ascii="Times New Roman" w:hAnsi="Times New Roman" w:cs="Times New Roman"/>
          <w:i/>
          <w:sz w:val="24"/>
          <w:szCs w:val="24"/>
        </w:rPr>
        <w:t xml:space="preserve">Informācijai: </w:t>
      </w:r>
      <w:r w:rsidR="003B2533" w:rsidRPr="0076509A">
        <w:rPr>
          <w:rFonts w:ascii="Times New Roman" w:hAnsi="Times New Roman" w:cs="Times New Roman"/>
          <w:i/>
          <w:sz w:val="24"/>
          <w:szCs w:val="24"/>
        </w:rPr>
        <w:t>h</w:t>
      </w:r>
      <w:r w:rsidRPr="0076509A">
        <w:rPr>
          <w:rFonts w:ascii="Times New Roman" w:hAnsi="Times New Roman" w:cs="Times New Roman"/>
          <w:i/>
          <w:sz w:val="24"/>
          <w:szCs w:val="24"/>
        </w:rPr>
        <w:t xml:space="preserve">arta sastādīta divās valodās, proti, angļu un franču valodā. Latvijas Zinātņu akadēmijas Terminoloģijas komisija ir izteikusi viedokli, ka </w:t>
      </w:r>
      <w:r w:rsidR="00FC6F83" w:rsidRPr="0076509A">
        <w:rPr>
          <w:rFonts w:ascii="Times New Roman" w:hAnsi="Times New Roman" w:cs="Times New Roman"/>
          <w:i/>
          <w:sz w:val="24"/>
          <w:szCs w:val="24"/>
        </w:rPr>
        <w:t>h</w:t>
      </w:r>
      <w:r w:rsidRPr="0076509A">
        <w:rPr>
          <w:rFonts w:ascii="Times New Roman" w:hAnsi="Times New Roman" w:cs="Times New Roman"/>
          <w:i/>
          <w:sz w:val="24"/>
          <w:szCs w:val="24"/>
        </w:rPr>
        <w:t xml:space="preserve">artas angļu valodā sastādītajā tekstā lietotais </w:t>
      </w:r>
      <w:r w:rsidR="00FC6F83" w:rsidRPr="0076509A">
        <w:rPr>
          <w:rFonts w:ascii="Times New Roman" w:hAnsi="Times New Roman" w:cs="Times New Roman"/>
          <w:i/>
          <w:sz w:val="24"/>
          <w:szCs w:val="24"/>
        </w:rPr>
        <w:t>termins “</w:t>
      </w:r>
      <w:r w:rsidRPr="0076509A">
        <w:rPr>
          <w:rFonts w:ascii="Times New Roman" w:hAnsi="Times New Roman" w:cs="Times New Roman"/>
          <w:i/>
          <w:sz w:val="24"/>
          <w:szCs w:val="24"/>
        </w:rPr>
        <w:t>local communities</w:t>
      </w:r>
      <w:r w:rsidR="00FC6F83" w:rsidRPr="0076509A">
        <w:rPr>
          <w:rFonts w:ascii="Times New Roman" w:hAnsi="Times New Roman" w:cs="Times New Roman"/>
          <w:i/>
          <w:sz w:val="24"/>
          <w:szCs w:val="24"/>
        </w:rPr>
        <w:t>”</w:t>
      </w:r>
      <w:r w:rsidRPr="0076509A">
        <w:rPr>
          <w:rFonts w:ascii="Times New Roman" w:hAnsi="Times New Roman" w:cs="Times New Roman"/>
          <w:i/>
          <w:sz w:val="24"/>
          <w:szCs w:val="24"/>
        </w:rPr>
        <w:t xml:space="preserve"> latviešu valodā būtu tulkoj</w:t>
      </w:r>
      <w:r w:rsidR="005D694F" w:rsidRPr="0076509A">
        <w:rPr>
          <w:rFonts w:ascii="Times New Roman" w:hAnsi="Times New Roman" w:cs="Times New Roman"/>
          <w:i/>
          <w:sz w:val="24"/>
          <w:szCs w:val="24"/>
        </w:rPr>
        <w:t>a</w:t>
      </w:r>
      <w:r w:rsidRPr="0076509A">
        <w:rPr>
          <w:rFonts w:ascii="Times New Roman" w:hAnsi="Times New Roman" w:cs="Times New Roman"/>
          <w:i/>
          <w:sz w:val="24"/>
          <w:szCs w:val="24"/>
        </w:rPr>
        <w:t xml:space="preserve">ms ar vārdkopu “vietējās kopienas”, nevis “vietējā vara” un ar to būtu saprotams </w:t>
      </w:r>
      <w:r w:rsidR="005D694F" w:rsidRPr="0076509A">
        <w:rPr>
          <w:rFonts w:ascii="Times New Roman" w:hAnsi="Times New Roman" w:cs="Times New Roman"/>
          <w:i/>
          <w:sz w:val="24"/>
          <w:szCs w:val="24"/>
        </w:rPr>
        <w:t xml:space="preserve">strukturēts </w:t>
      </w:r>
      <w:r w:rsidRPr="0076509A">
        <w:rPr>
          <w:rFonts w:ascii="Times New Roman" w:hAnsi="Times New Roman" w:cs="Times New Roman"/>
          <w:i/>
          <w:sz w:val="24"/>
          <w:szCs w:val="24"/>
        </w:rPr>
        <w:t>visu attiecīgās teritorijas iedzīvotāju kopums (sk. Satversmes tiesas 2009.</w:t>
      </w:r>
      <w:r w:rsidR="005D694F" w:rsidRPr="0076509A">
        <w:rPr>
          <w:rFonts w:ascii="Times New Roman" w:hAnsi="Times New Roman" w:cs="Times New Roman"/>
          <w:i/>
          <w:sz w:val="24"/>
          <w:szCs w:val="24"/>
        </w:rPr>
        <w:t> </w:t>
      </w:r>
      <w:r w:rsidRPr="0076509A">
        <w:rPr>
          <w:rFonts w:ascii="Times New Roman" w:hAnsi="Times New Roman" w:cs="Times New Roman"/>
          <w:i/>
          <w:sz w:val="24"/>
          <w:szCs w:val="24"/>
        </w:rPr>
        <w:t>gada 20</w:t>
      </w:r>
      <w:r w:rsidR="00AA440F" w:rsidRPr="0076509A">
        <w:rPr>
          <w:rFonts w:ascii="Times New Roman" w:hAnsi="Times New Roman" w:cs="Times New Roman"/>
          <w:i/>
          <w:sz w:val="24"/>
          <w:szCs w:val="24"/>
        </w:rPr>
        <w:t>.</w:t>
      </w:r>
      <w:r w:rsidR="005D694F" w:rsidRPr="0076509A">
        <w:rPr>
          <w:rFonts w:ascii="Times New Roman" w:hAnsi="Times New Roman" w:cs="Times New Roman"/>
          <w:i/>
          <w:sz w:val="24"/>
          <w:szCs w:val="24"/>
        </w:rPr>
        <w:t> </w:t>
      </w:r>
      <w:r w:rsidRPr="0076509A">
        <w:rPr>
          <w:rFonts w:ascii="Times New Roman" w:hAnsi="Times New Roman" w:cs="Times New Roman"/>
          <w:i/>
          <w:sz w:val="24"/>
          <w:szCs w:val="24"/>
        </w:rPr>
        <w:t xml:space="preserve">janvāra lēmuma par tiesvedības izbeigšanu lietā </w:t>
      </w:r>
      <w:r w:rsidR="005D694F" w:rsidRPr="0076509A">
        <w:rPr>
          <w:rFonts w:ascii="Times New Roman" w:hAnsi="Times New Roman" w:cs="Times New Roman"/>
          <w:i/>
          <w:sz w:val="24"/>
          <w:szCs w:val="24"/>
        </w:rPr>
        <w:t>n</w:t>
      </w:r>
      <w:r w:rsidRPr="0076509A">
        <w:rPr>
          <w:rFonts w:ascii="Times New Roman" w:hAnsi="Times New Roman" w:cs="Times New Roman"/>
          <w:i/>
          <w:sz w:val="24"/>
          <w:szCs w:val="24"/>
        </w:rPr>
        <w:t>r.</w:t>
      </w:r>
      <w:r w:rsidR="005D694F" w:rsidRPr="0076509A">
        <w:rPr>
          <w:rFonts w:ascii="Times New Roman" w:hAnsi="Times New Roman" w:cs="Times New Roman"/>
          <w:i/>
          <w:sz w:val="24"/>
          <w:szCs w:val="24"/>
        </w:rPr>
        <w:t> </w:t>
      </w:r>
      <w:r w:rsidRPr="0076509A">
        <w:rPr>
          <w:rFonts w:ascii="Times New Roman" w:hAnsi="Times New Roman" w:cs="Times New Roman"/>
          <w:i/>
          <w:sz w:val="24"/>
          <w:szCs w:val="24"/>
        </w:rPr>
        <w:t>2008-25-01 2.</w:t>
      </w:r>
      <w:r w:rsidR="005D694F" w:rsidRPr="0076509A">
        <w:rPr>
          <w:rFonts w:ascii="Times New Roman" w:hAnsi="Times New Roman" w:cs="Times New Roman"/>
          <w:i/>
          <w:sz w:val="24"/>
          <w:szCs w:val="24"/>
        </w:rPr>
        <w:t> </w:t>
      </w:r>
      <w:r w:rsidRPr="0076509A">
        <w:rPr>
          <w:rFonts w:ascii="Times New Roman" w:hAnsi="Times New Roman" w:cs="Times New Roman"/>
          <w:i/>
          <w:sz w:val="24"/>
          <w:szCs w:val="24"/>
        </w:rPr>
        <w:t>punktu)</w:t>
      </w:r>
      <w:r w:rsidR="005D694F" w:rsidRPr="0076509A">
        <w:rPr>
          <w:rFonts w:ascii="Times New Roman" w:hAnsi="Times New Roman" w:cs="Times New Roman"/>
          <w:i/>
          <w:sz w:val="24"/>
          <w:szCs w:val="24"/>
        </w:rPr>
        <w:t>.</w:t>
      </w:r>
    </w:p>
    <w:p w14:paraId="3F668C5C" w14:textId="77777777" w:rsidR="001C32CD" w:rsidRPr="0076509A" w:rsidRDefault="001C32CD" w:rsidP="004D6C3C">
      <w:pPr>
        <w:autoSpaceDE w:val="0"/>
        <w:autoSpaceDN w:val="0"/>
        <w:adjustRightInd w:val="0"/>
        <w:spacing w:after="0" w:line="240" w:lineRule="auto"/>
        <w:jc w:val="right"/>
        <w:rPr>
          <w:rFonts w:ascii="TimesNewRomanPSMT" w:hAnsi="TimesNewRomanPSMT" w:cs="TimesNewRomanPSMT"/>
          <w:i/>
          <w:sz w:val="23"/>
          <w:szCs w:val="23"/>
          <w:u w:val="single"/>
        </w:rPr>
      </w:pPr>
      <w:bookmarkStart w:id="0" w:name="_Hlk6300120"/>
    </w:p>
    <w:p w14:paraId="05B97F15" w14:textId="77777777" w:rsidR="009A6989" w:rsidRPr="0076509A" w:rsidRDefault="009A6989" w:rsidP="009A6989">
      <w:pPr>
        <w:autoSpaceDE w:val="0"/>
        <w:autoSpaceDN w:val="0"/>
        <w:adjustRightInd w:val="0"/>
        <w:spacing w:after="0" w:line="240" w:lineRule="auto"/>
        <w:jc w:val="right"/>
        <w:rPr>
          <w:rFonts w:ascii="TimesNewRomanPSMT" w:hAnsi="TimesNewRomanPSMT" w:cs="TimesNewRomanPSMT"/>
          <w:b/>
          <w:bCs/>
          <w:i/>
          <w:sz w:val="23"/>
          <w:szCs w:val="23"/>
        </w:rPr>
      </w:pPr>
      <w:r w:rsidRPr="0076509A">
        <w:rPr>
          <w:rFonts w:ascii="TimesNewRomanPSMT" w:hAnsi="TimesNewRomanPSMT" w:cs="TimesNewRomanPSMT"/>
          <w:b/>
          <w:bCs/>
          <w:i/>
          <w:sz w:val="23"/>
          <w:szCs w:val="23"/>
        </w:rPr>
        <w:t>2. pielikums</w:t>
      </w:r>
    </w:p>
    <w:p w14:paraId="384D088B" w14:textId="2886AFE5" w:rsidR="009A6989" w:rsidRPr="0076509A" w:rsidRDefault="009A6989" w:rsidP="009A6989">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LPS </w:t>
      </w:r>
      <w:r w:rsidR="000A0E80" w:rsidRPr="0076509A">
        <w:rPr>
          <w:rFonts w:ascii="Times New Roman" w:hAnsi="Times New Roman" w:cs="Times New Roman"/>
          <w:i/>
          <w:sz w:val="24"/>
          <w:szCs w:val="24"/>
        </w:rPr>
        <w:t>i</w:t>
      </w:r>
      <w:r w:rsidRPr="0076509A">
        <w:rPr>
          <w:rFonts w:ascii="Times New Roman" w:hAnsi="Times New Roman" w:cs="Times New Roman"/>
          <w:i/>
          <w:sz w:val="24"/>
          <w:szCs w:val="24"/>
        </w:rPr>
        <w:t xml:space="preserve">eteikumi </w:t>
      </w:r>
    </w:p>
    <w:p w14:paraId="7E4D9402" w14:textId="77777777" w:rsidR="009A6989" w:rsidRPr="0076509A" w:rsidRDefault="009A6989" w:rsidP="009A6989">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iedzīvotāju viedokļa noskaidrošanai </w:t>
      </w:r>
    </w:p>
    <w:p w14:paraId="013416ED" w14:textId="5216A9E0" w:rsidR="009A6989" w:rsidRPr="0076509A" w:rsidRDefault="009A6989" w:rsidP="009A6989">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jautājumā par republikas </w:t>
      </w:r>
      <w:r w:rsidR="000A0E80" w:rsidRPr="0076509A">
        <w:rPr>
          <w:rFonts w:ascii="Times New Roman" w:hAnsi="Times New Roman" w:cs="Times New Roman"/>
          <w:i/>
          <w:sz w:val="24"/>
          <w:szCs w:val="24"/>
        </w:rPr>
        <w:t xml:space="preserve">pilsētas </w:t>
      </w:r>
      <w:r w:rsidRPr="0076509A">
        <w:rPr>
          <w:rFonts w:ascii="Times New Roman" w:hAnsi="Times New Roman" w:cs="Times New Roman"/>
          <w:i/>
          <w:sz w:val="24"/>
          <w:szCs w:val="24"/>
        </w:rPr>
        <w:t xml:space="preserve">vai novada </w:t>
      </w:r>
    </w:p>
    <w:p w14:paraId="466041DD" w14:textId="77777777" w:rsidR="009A6989" w:rsidRPr="0076509A" w:rsidRDefault="009A6989" w:rsidP="009A6989">
      <w:pPr>
        <w:autoSpaceDE w:val="0"/>
        <w:autoSpaceDN w:val="0"/>
        <w:adjustRightInd w:val="0"/>
        <w:spacing w:after="0" w:line="240" w:lineRule="auto"/>
        <w:jc w:val="right"/>
        <w:rPr>
          <w:rFonts w:ascii="TimesNewRomanPSMT" w:hAnsi="TimesNewRomanPSMT" w:cs="TimesNewRomanPSMT"/>
          <w:i/>
          <w:sz w:val="24"/>
          <w:szCs w:val="24"/>
        </w:rPr>
      </w:pPr>
      <w:r w:rsidRPr="0076509A">
        <w:rPr>
          <w:rFonts w:ascii="Times New Roman" w:hAnsi="Times New Roman" w:cs="Times New Roman"/>
          <w:i/>
          <w:sz w:val="24"/>
          <w:szCs w:val="24"/>
        </w:rPr>
        <w:t>apvienošanu (sadalīšanu).</w:t>
      </w:r>
    </w:p>
    <w:p w14:paraId="56469C7F" w14:textId="75CB84DD" w:rsidR="001C32CD" w:rsidRPr="0076509A" w:rsidRDefault="001C32CD" w:rsidP="004D6C3C">
      <w:pPr>
        <w:autoSpaceDE w:val="0"/>
        <w:autoSpaceDN w:val="0"/>
        <w:adjustRightInd w:val="0"/>
        <w:spacing w:after="0" w:line="240" w:lineRule="auto"/>
        <w:jc w:val="right"/>
        <w:rPr>
          <w:rFonts w:ascii="TimesNewRomanPSMT" w:hAnsi="TimesNewRomanPSMT" w:cs="TimesNewRomanPSMT"/>
          <w:i/>
          <w:sz w:val="23"/>
          <w:szCs w:val="23"/>
          <w:u w:val="single"/>
        </w:rPr>
      </w:pPr>
    </w:p>
    <w:p w14:paraId="3981E24C" w14:textId="77777777" w:rsidR="0054547A" w:rsidRPr="0076509A" w:rsidRDefault="0054547A" w:rsidP="0054547A">
      <w:pPr>
        <w:jc w:val="center"/>
        <w:rPr>
          <w:rFonts w:ascii="Times New Roman" w:hAnsi="Times New Roman"/>
          <w:b/>
          <w:sz w:val="24"/>
          <w:szCs w:val="24"/>
        </w:rPr>
      </w:pPr>
      <w:r w:rsidRPr="0076509A">
        <w:rPr>
          <w:rFonts w:ascii="Times New Roman" w:hAnsi="Times New Roman"/>
          <w:b/>
          <w:sz w:val="24"/>
          <w:szCs w:val="24"/>
        </w:rPr>
        <w:t>PAŠVALDĪBAS DOMES LĒMUMS</w:t>
      </w:r>
    </w:p>
    <w:p w14:paraId="46D36084" w14:textId="4A7FCD5E" w:rsidR="0054547A" w:rsidRPr="0076509A" w:rsidRDefault="0054547A" w:rsidP="0054547A">
      <w:pPr>
        <w:jc w:val="both"/>
        <w:rPr>
          <w:rFonts w:ascii="Times New Roman" w:hAnsi="Times New Roman"/>
          <w:sz w:val="24"/>
          <w:szCs w:val="24"/>
        </w:rPr>
      </w:pPr>
      <w:r w:rsidRPr="0076509A">
        <w:rPr>
          <w:rFonts w:ascii="Times New Roman" w:hAnsi="Times New Roman"/>
          <w:sz w:val="24"/>
          <w:szCs w:val="24"/>
        </w:rPr>
        <w:t>2019. gada ___.</w:t>
      </w:r>
      <w:r w:rsidR="000A0E80" w:rsidRPr="0076509A">
        <w:rPr>
          <w:rFonts w:ascii="Times New Roman" w:hAnsi="Times New Roman"/>
          <w:sz w:val="24"/>
          <w:szCs w:val="24"/>
        </w:rPr>
        <w:t xml:space="preserve"> </w:t>
      </w:r>
      <w:r w:rsidRPr="0076509A">
        <w:rPr>
          <w:rFonts w:ascii="Times New Roman" w:hAnsi="Times New Roman"/>
          <w:sz w:val="24"/>
          <w:szCs w:val="24"/>
        </w:rPr>
        <w:t>_________</w:t>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t xml:space="preserve">prot. </w:t>
      </w:r>
      <w:r w:rsidR="000A0E80" w:rsidRPr="0076509A">
        <w:rPr>
          <w:rFonts w:ascii="Times New Roman" w:hAnsi="Times New Roman"/>
          <w:sz w:val="24"/>
          <w:szCs w:val="24"/>
        </w:rPr>
        <w:t>n</w:t>
      </w:r>
      <w:r w:rsidRPr="0076509A">
        <w:rPr>
          <w:rFonts w:ascii="Times New Roman" w:hAnsi="Times New Roman"/>
          <w:sz w:val="24"/>
          <w:szCs w:val="24"/>
        </w:rPr>
        <w:t>r. __</w:t>
      </w:r>
      <w:r w:rsidR="000A0E80" w:rsidRPr="0076509A">
        <w:rPr>
          <w:rFonts w:ascii="Times New Roman" w:hAnsi="Times New Roman"/>
          <w:sz w:val="24"/>
          <w:szCs w:val="24"/>
        </w:rPr>
        <w:t>.</w:t>
      </w:r>
    </w:p>
    <w:p w14:paraId="362A78CD" w14:textId="51ED879E" w:rsidR="0054547A" w:rsidRPr="0076509A" w:rsidRDefault="0054547A" w:rsidP="0054547A">
      <w:pPr>
        <w:pStyle w:val="Parasts1"/>
        <w:jc w:val="both"/>
        <w:rPr>
          <w:rFonts w:ascii="Times New Roman" w:hAnsi="Times New Roman"/>
          <w:i/>
          <w:sz w:val="24"/>
          <w:szCs w:val="24"/>
        </w:rPr>
      </w:pPr>
      <w:r w:rsidRPr="0076509A">
        <w:rPr>
          <w:rFonts w:ascii="Times New Roman" w:hAnsi="Times New Roman"/>
          <w:b/>
          <w:sz w:val="24"/>
          <w:szCs w:val="24"/>
        </w:rPr>
        <w:t>1. Par ________ novada iedzīvotāju aptaujas organizēšanu</w:t>
      </w:r>
      <w:r w:rsidR="000A0E80" w:rsidRPr="0076509A">
        <w:rPr>
          <w:rFonts w:ascii="Times New Roman" w:hAnsi="Times New Roman"/>
          <w:b/>
          <w:sz w:val="24"/>
          <w:szCs w:val="24"/>
        </w:rPr>
        <w:t>.</w:t>
      </w:r>
    </w:p>
    <w:p w14:paraId="166929F1" w14:textId="23F66492" w:rsidR="0054547A" w:rsidRPr="0076509A" w:rsidRDefault="0054547A" w:rsidP="0054547A">
      <w:pPr>
        <w:pStyle w:val="Parasts1"/>
        <w:spacing w:before="120" w:after="0" w:line="240" w:lineRule="auto"/>
        <w:ind w:firstLine="567"/>
        <w:jc w:val="both"/>
        <w:rPr>
          <w:rFonts w:ascii="Times New Roman" w:hAnsi="Times New Roman"/>
          <w:sz w:val="24"/>
          <w:szCs w:val="24"/>
        </w:rPr>
      </w:pPr>
      <w:r w:rsidRPr="0076509A">
        <w:rPr>
          <w:rFonts w:ascii="Times New Roman" w:hAnsi="Times New Roman"/>
          <w:sz w:val="24"/>
          <w:szCs w:val="24"/>
        </w:rPr>
        <w:t>Saeima 2019.</w:t>
      </w:r>
      <w:r w:rsidRPr="0076509A">
        <w:rPr>
          <w:rStyle w:val="Noklusjumarindkopasfonts1"/>
          <w:rFonts w:ascii="Times New Roman" w:hAnsi="Times New Roman"/>
          <w:sz w:val="24"/>
          <w:szCs w:val="24"/>
        </w:rPr>
        <w:t> </w:t>
      </w:r>
      <w:r w:rsidRPr="0076509A">
        <w:rPr>
          <w:rFonts w:ascii="Times New Roman" w:hAnsi="Times New Roman"/>
          <w:sz w:val="24"/>
          <w:szCs w:val="24"/>
        </w:rPr>
        <w:t>gada 21.</w:t>
      </w:r>
      <w:r w:rsidRPr="0076509A">
        <w:rPr>
          <w:rStyle w:val="Noklusjumarindkopasfonts1"/>
          <w:rFonts w:ascii="Times New Roman" w:hAnsi="Times New Roman"/>
          <w:sz w:val="24"/>
          <w:szCs w:val="24"/>
        </w:rPr>
        <w:t> </w:t>
      </w:r>
      <w:r w:rsidRPr="0076509A">
        <w:rPr>
          <w:rFonts w:ascii="Times New Roman" w:hAnsi="Times New Roman"/>
          <w:sz w:val="24"/>
          <w:szCs w:val="24"/>
        </w:rPr>
        <w:t>martā, ņemot vērā nepieciešamību turpināt administratīvi teritoriālo reformu (turpmāk</w:t>
      </w:r>
      <w:r w:rsidR="00225C71" w:rsidRPr="0076509A">
        <w:rPr>
          <w:rFonts w:ascii="Times New Roman" w:hAnsi="Times New Roman"/>
          <w:sz w:val="24"/>
          <w:szCs w:val="24"/>
        </w:rPr>
        <w:t> –</w:t>
      </w:r>
      <w:r w:rsidRPr="0076509A">
        <w:rPr>
          <w:rFonts w:ascii="Times New Roman" w:hAnsi="Times New Roman"/>
          <w:sz w:val="24"/>
          <w:szCs w:val="24"/>
        </w:rPr>
        <w:t xml:space="preserve"> ATR), nolēmusi turpināt 1998.</w:t>
      </w:r>
      <w:r w:rsidR="00A32B3D" w:rsidRPr="0076509A">
        <w:rPr>
          <w:rFonts w:ascii="Times New Roman" w:hAnsi="Times New Roman"/>
          <w:sz w:val="24"/>
          <w:szCs w:val="24"/>
        </w:rPr>
        <w:t> </w:t>
      </w:r>
      <w:r w:rsidRPr="0076509A">
        <w:rPr>
          <w:rFonts w:ascii="Times New Roman" w:hAnsi="Times New Roman"/>
          <w:sz w:val="24"/>
          <w:szCs w:val="24"/>
        </w:rPr>
        <w:t xml:space="preserve">gadā iesākto teritoriālo reformu un līdz 2021. gadam izveidot ekonomiski attīstīties spējīgas </w:t>
      </w:r>
      <w:r w:rsidRPr="0076509A">
        <w:rPr>
          <w:rStyle w:val="Noklusjumarindkopasfonts1"/>
          <w:rFonts w:ascii="Times New Roman" w:hAnsi="Times New Roman"/>
          <w:sz w:val="24"/>
          <w:szCs w:val="24"/>
        </w:rPr>
        <w:t>administratīvās</w:t>
      </w:r>
      <w:r w:rsidRPr="0076509A">
        <w:rPr>
          <w:rFonts w:ascii="Times New Roman" w:hAnsi="Times New Roman"/>
          <w:sz w:val="24"/>
          <w:szCs w:val="24"/>
        </w:rPr>
        <w:t xml:space="preserve"> teritorijas ar vietējām pašvaldībām, kas spēj nodrošināt tām likumos noteikto autonomo funkciju izpildi salīdzināmā kvalitātē un pieejamībā un sniedz iedzīvotājiem kvalitatīvus pakalpojumus par samērīgām izmaksām. </w:t>
      </w:r>
    </w:p>
    <w:p w14:paraId="5B7AB161" w14:textId="108B3B33" w:rsidR="0054547A" w:rsidRPr="00AA7736" w:rsidRDefault="0054547A" w:rsidP="00AA7736">
      <w:pPr>
        <w:pStyle w:val="Parasts1"/>
        <w:spacing w:before="120" w:after="0" w:line="240" w:lineRule="auto"/>
        <w:ind w:firstLine="567"/>
        <w:jc w:val="both"/>
        <w:rPr>
          <w:rFonts w:ascii="Times New Roman" w:hAnsi="Times New Roman"/>
          <w:sz w:val="24"/>
          <w:szCs w:val="24"/>
        </w:rPr>
      </w:pPr>
      <w:r w:rsidRPr="0076509A">
        <w:rPr>
          <w:rFonts w:ascii="Times New Roman" w:hAnsi="Times New Roman"/>
          <w:sz w:val="24"/>
          <w:szCs w:val="24"/>
        </w:rPr>
        <w:t>2019. </w:t>
      </w:r>
      <w:r w:rsidRPr="0076509A">
        <w:rPr>
          <w:rStyle w:val="Noklusjumarindkopasfonts1"/>
          <w:rFonts w:ascii="Times New Roman" w:hAnsi="Times New Roman"/>
          <w:sz w:val="24"/>
          <w:szCs w:val="24"/>
        </w:rPr>
        <w:t>gada</w:t>
      </w:r>
      <w:r w:rsidRPr="0076509A">
        <w:rPr>
          <w:rFonts w:ascii="Times New Roman" w:hAnsi="Times New Roman"/>
          <w:sz w:val="24"/>
          <w:szCs w:val="24"/>
        </w:rPr>
        <w:t xml:space="preserve"> 21. marta Saeimas paziņojumā norādīts, ka Ministru kabinets pēc konceptuālā ziņojuma </w:t>
      </w:r>
      <w:r w:rsidR="0087190A" w:rsidRPr="0076509A">
        <w:rPr>
          <w:rFonts w:ascii="Times New Roman" w:hAnsi="Times New Roman"/>
          <w:sz w:val="24"/>
          <w:szCs w:val="24"/>
        </w:rPr>
        <w:t xml:space="preserve">sagatavošanas </w:t>
      </w:r>
      <w:r w:rsidRPr="0076509A">
        <w:rPr>
          <w:rFonts w:ascii="Times New Roman" w:hAnsi="Times New Roman"/>
          <w:sz w:val="24"/>
          <w:szCs w:val="24"/>
        </w:rPr>
        <w:t xml:space="preserve">par administratīvi teritoriālo iedalījumu un konsultācijām ar pašvaldībām saskaņā ar Eiropas vietējo </w:t>
      </w:r>
      <w:r w:rsidRPr="0076509A">
        <w:rPr>
          <w:rStyle w:val="Noklusjumarindkopasfonts1"/>
          <w:rFonts w:ascii="Times New Roman" w:hAnsi="Times New Roman"/>
          <w:sz w:val="24"/>
          <w:szCs w:val="24"/>
        </w:rPr>
        <w:t>pašvaldību</w:t>
      </w:r>
      <w:r w:rsidRPr="0076509A">
        <w:rPr>
          <w:rFonts w:ascii="Times New Roman" w:hAnsi="Times New Roman"/>
          <w:sz w:val="24"/>
          <w:szCs w:val="24"/>
        </w:rPr>
        <w:t xml:space="preserve"> hartas 5.</w:t>
      </w:r>
      <w:r w:rsidR="00D77A77" w:rsidRPr="0076509A">
        <w:rPr>
          <w:rFonts w:ascii="Times New Roman" w:hAnsi="Times New Roman"/>
          <w:sz w:val="24"/>
          <w:szCs w:val="24"/>
        </w:rPr>
        <w:t> </w:t>
      </w:r>
      <w:r w:rsidRPr="0076509A">
        <w:rPr>
          <w:rFonts w:ascii="Times New Roman" w:hAnsi="Times New Roman"/>
          <w:sz w:val="24"/>
          <w:szCs w:val="24"/>
        </w:rPr>
        <w:t xml:space="preserve">pantu izstrādā un līdz 2019. gada 1. decembrim iesniedz Saeimai atbilstoši Saeimas lēmumā norādītajiem punktiem sagatavotu likumprojektu. Arī </w:t>
      </w:r>
      <w:r w:rsidR="00D77A77" w:rsidRPr="0076509A">
        <w:rPr>
          <w:rFonts w:ascii="Times New Roman" w:hAnsi="Times New Roman"/>
          <w:sz w:val="24"/>
          <w:szCs w:val="24"/>
        </w:rPr>
        <w:t>v</w:t>
      </w:r>
      <w:r w:rsidRPr="0076509A">
        <w:rPr>
          <w:rFonts w:ascii="Times New Roman" w:hAnsi="Times New Roman"/>
          <w:sz w:val="24"/>
          <w:szCs w:val="24"/>
        </w:rPr>
        <w:t>ides aizsardzības un reģionāl</w:t>
      </w:r>
      <w:r w:rsidR="00BF066F" w:rsidRPr="0076509A">
        <w:rPr>
          <w:rFonts w:ascii="Times New Roman" w:hAnsi="Times New Roman"/>
          <w:sz w:val="24"/>
          <w:szCs w:val="24"/>
        </w:rPr>
        <w:t>ā</w:t>
      </w:r>
      <w:r w:rsidRPr="0076509A">
        <w:rPr>
          <w:rFonts w:ascii="Times New Roman" w:hAnsi="Times New Roman"/>
          <w:sz w:val="24"/>
          <w:szCs w:val="24"/>
        </w:rPr>
        <w:t>s attīstības ministrs intervijās vairākkārt ir norādījis, ka, veicot ATR, tiks ņemts vērā ATR skarto novadu iedzīvotāju viedoklis un attieksme pret gaidāmo reformu.</w:t>
      </w:r>
    </w:p>
    <w:p w14:paraId="0CF3C43D" w14:textId="7F17D195" w:rsidR="0054547A" w:rsidRPr="0076509A" w:rsidRDefault="0054547A" w:rsidP="0054547A">
      <w:pPr>
        <w:pStyle w:val="Parasts1"/>
        <w:spacing w:before="120" w:after="0" w:line="240" w:lineRule="auto"/>
        <w:ind w:firstLine="567"/>
        <w:jc w:val="both"/>
        <w:rPr>
          <w:rStyle w:val="Noklusjumarindkopasfonts1"/>
          <w:rFonts w:ascii="Times New Roman" w:hAnsi="Times New Roman"/>
          <w:i/>
          <w:sz w:val="24"/>
          <w:szCs w:val="24"/>
        </w:rPr>
      </w:pPr>
      <w:r w:rsidRPr="0076509A">
        <w:rPr>
          <w:rStyle w:val="Noklusjumarindkopasfonts1"/>
          <w:rFonts w:ascii="Times New Roman" w:hAnsi="Times New Roman"/>
          <w:sz w:val="24"/>
          <w:szCs w:val="24"/>
        </w:rPr>
        <w:t>Saeima 1996. gada 22. februārī pieņēma likumu “Par 1985. gada 15. oktobra Eiropas vietējo pašvaldību hartu”, ar k</w:t>
      </w:r>
      <w:r w:rsidR="00095EE8" w:rsidRPr="0076509A">
        <w:rPr>
          <w:rStyle w:val="Noklusjumarindkopasfonts1"/>
          <w:rFonts w:ascii="Times New Roman" w:hAnsi="Times New Roman"/>
          <w:sz w:val="24"/>
          <w:szCs w:val="24"/>
        </w:rPr>
        <w:t>o</w:t>
      </w:r>
      <w:r w:rsidRPr="0076509A">
        <w:rPr>
          <w:rStyle w:val="Noklusjumarindkopasfonts1"/>
          <w:rFonts w:ascii="Times New Roman" w:hAnsi="Times New Roman"/>
          <w:sz w:val="24"/>
          <w:szCs w:val="24"/>
        </w:rPr>
        <w:t xml:space="preserve"> </w:t>
      </w:r>
      <w:r w:rsidRPr="0076509A">
        <w:rPr>
          <w:rFonts w:ascii="Times New Roman" w:hAnsi="Times New Roman"/>
          <w:sz w:val="24"/>
          <w:szCs w:val="24"/>
        </w:rPr>
        <w:t>apstiprināta</w:t>
      </w:r>
      <w:r w:rsidRPr="0076509A">
        <w:rPr>
          <w:rStyle w:val="Noklusjumarindkopasfonts1"/>
          <w:rFonts w:ascii="Times New Roman" w:hAnsi="Times New Roman"/>
          <w:sz w:val="24"/>
          <w:szCs w:val="24"/>
        </w:rPr>
        <w:t xml:space="preserve"> un pieņemta 1985. gada 15. oktobrī Strasbūrā parakstītā Eiropas vietējo pašvaldību </w:t>
      </w:r>
      <w:r w:rsidRPr="0076509A">
        <w:rPr>
          <w:rFonts w:ascii="Times New Roman" w:hAnsi="Times New Roman"/>
          <w:sz w:val="24"/>
          <w:szCs w:val="24"/>
        </w:rPr>
        <w:t>harta</w:t>
      </w:r>
      <w:r w:rsidRPr="0076509A">
        <w:rPr>
          <w:rStyle w:val="Noklusjumarindkopasfonts1"/>
          <w:rFonts w:ascii="Times New Roman" w:hAnsi="Times New Roman"/>
          <w:sz w:val="24"/>
          <w:szCs w:val="24"/>
        </w:rPr>
        <w:t xml:space="preserve"> (turpmāk</w:t>
      </w:r>
      <w:r w:rsidR="00225C71" w:rsidRPr="0076509A">
        <w:rPr>
          <w:rStyle w:val="Noklusjumarindkopasfonts1"/>
          <w:rFonts w:ascii="Times New Roman" w:hAnsi="Times New Roman"/>
          <w:sz w:val="24"/>
          <w:szCs w:val="24"/>
        </w:rPr>
        <w:t> –</w:t>
      </w:r>
      <w:r w:rsidRPr="0076509A">
        <w:rPr>
          <w:rStyle w:val="Noklusjumarindkopasfonts1"/>
          <w:rFonts w:ascii="Times New Roman" w:hAnsi="Times New Roman"/>
          <w:sz w:val="24"/>
          <w:szCs w:val="24"/>
        </w:rPr>
        <w:t xml:space="preserve"> </w:t>
      </w:r>
      <w:r w:rsidR="00095EE8" w:rsidRPr="0076509A">
        <w:rPr>
          <w:rStyle w:val="Noklusjumarindkopasfonts1"/>
          <w:rFonts w:ascii="Times New Roman" w:hAnsi="Times New Roman"/>
          <w:sz w:val="24"/>
          <w:szCs w:val="24"/>
        </w:rPr>
        <w:t>h</w:t>
      </w:r>
      <w:r w:rsidRPr="0076509A">
        <w:rPr>
          <w:rStyle w:val="Noklusjumarindkopasfonts1"/>
          <w:rFonts w:ascii="Times New Roman" w:hAnsi="Times New Roman"/>
          <w:sz w:val="24"/>
          <w:szCs w:val="24"/>
        </w:rPr>
        <w:t xml:space="preserve">arta), kuras preambulā noteikts, ka </w:t>
      </w:r>
      <w:r w:rsidRPr="0076509A">
        <w:rPr>
          <w:rStyle w:val="Noklusjumarindkopasfonts1"/>
          <w:rFonts w:ascii="Times New Roman" w:hAnsi="Times New Roman"/>
          <w:i/>
          <w:iCs/>
          <w:sz w:val="24"/>
          <w:szCs w:val="24"/>
        </w:rPr>
        <w:t>“</w:t>
      </w:r>
      <w:r w:rsidRPr="0076509A">
        <w:rPr>
          <w:rStyle w:val="Noklusjumarindkopasfonts1"/>
          <w:rFonts w:ascii="Times New Roman" w:hAnsi="Times New Roman"/>
          <w:i/>
          <w:sz w:val="24"/>
          <w:szCs w:val="24"/>
        </w:rPr>
        <w:t xml:space="preserve">Eiropas Padomes dalībvalstis, kas parakstījušas šo </w:t>
      </w:r>
      <w:r w:rsidR="005E0347" w:rsidRPr="0076509A">
        <w:rPr>
          <w:rStyle w:val="Noklusjumarindkopasfonts1"/>
          <w:rFonts w:ascii="Times New Roman" w:hAnsi="Times New Roman"/>
          <w:i/>
          <w:sz w:val="24"/>
          <w:szCs w:val="24"/>
        </w:rPr>
        <w:t>h</w:t>
      </w:r>
      <w:r w:rsidRPr="0076509A">
        <w:rPr>
          <w:rStyle w:val="Noklusjumarindkopasfonts1"/>
          <w:rFonts w:ascii="Times New Roman" w:hAnsi="Times New Roman"/>
          <w:i/>
          <w:sz w:val="24"/>
          <w:szCs w:val="24"/>
        </w:rPr>
        <w:t>artu</w:t>
      </w:r>
      <w:r w:rsidRPr="0076509A">
        <w:rPr>
          <w:rStyle w:val="Noklusjumarindkopasfonts1"/>
          <w:rFonts w:ascii="Times New Roman" w:hAnsi="Times New Roman"/>
          <w:sz w:val="24"/>
          <w:szCs w:val="24"/>
        </w:rPr>
        <w:t>,</w:t>
      </w:r>
      <w:r w:rsidR="005E0347" w:rsidRPr="0076509A">
        <w:rPr>
          <w:rStyle w:val="Noklusjumarindkopasfonts1"/>
          <w:rFonts w:ascii="Times New Roman" w:hAnsi="Times New Roman"/>
          <w:sz w:val="24"/>
          <w:szCs w:val="24"/>
        </w:rPr>
        <w:t> </w:t>
      </w:r>
      <w:r w:rsidRPr="0076509A">
        <w:rPr>
          <w:rStyle w:val="Noklusjumarindkopasfonts1"/>
          <w:rFonts w:ascii="Times New Roman" w:hAnsi="Times New Roman"/>
          <w:sz w:val="24"/>
          <w:szCs w:val="24"/>
        </w:rPr>
        <w:t>..</w:t>
      </w:r>
      <w:r w:rsidRPr="0076509A">
        <w:rPr>
          <w:rStyle w:val="Noklusjumarindkopasfonts1"/>
          <w:rFonts w:ascii="Times New Roman" w:hAnsi="Times New Roman"/>
          <w:i/>
          <w:sz w:val="24"/>
          <w:szCs w:val="24"/>
        </w:rPr>
        <w:t xml:space="preserve"> uzskatot, ka pilsoņu tiesības piedalīties valsts lietu pārvaldīšanā pieder pie demokrātijas principiem, kas kopīgi visām Eiropas Padomes dalībvalstīm</w:t>
      </w:r>
      <w:r w:rsidR="005E0347" w:rsidRPr="0076509A">
        <w:rPr>
          <w:rStyle w:val="Noklusjumarindkopasfonts1"/>
          <w:rFonts w:ascii="Times New Roman" w:hAnsi="Times New Roman"/>
          <w:i/>
          <w:sz w:val="24"/>
          <w:szCs w:val="24"/>
        </w:rPr>
        <w:t> </w:t>
      </w:r>
      <w:r w:rsidRPr="0076509A">
        <w:rPr>
          <w:rStyle w:val="Noklusjumarindkopasfonts1"/>
          <w:rFonts w:ascii="Times New Roman" w:hAnsi="Times New Roman"/>
          <w:i/>
          <w:sz w:val="24"/>
          <w:szCs w:val="24"/>
        </w:rPr>
        <w:t>..”</w:t>
      </w:r>
      <w:r w:rsidRPr="0076509A">
        <w:rPr>
          <w:rStyle w:val="Noklusjumarindkopasfonts1"/>
          <w:rFonts w:ascii="Times New Roman" w:hAnsi="Times New Roman"/>
          <w:sz w:val="24"/>
          <w:szCs w:val="24"/>
        </w:rPr>
        <w:t>. Hartas 5. pantā noteikts, ka</w:t>
      </w:r>
      <w:r w:rsidRPr="0076509A">
        <w:rPr>
          <w:rStyle w:val="Noklusjumarindkopasfonts1"/>
          <w:rFonts w:ascii="Times New Roman" w:hAnsi="Times New Roman"/>
          <w:i/>
          <w:sz w:val="24"/>
          <w:szCs w:val="24"/>
        </w:rPr>
        <w:t xml:space="preserve"> </w:t>
      </w:r>
      <w:r w:rsidRPr="0076509A">
        <w:rPr>
          <w:rStyle w:val="Noklusjumarindkopasfonts1"/>
          <w:rFonts w:ascii="Times New Roman" w:hAnsi="Times New Roman"/>
          <w:i/>
          <w:iCs/>
          <w:sz w:val="24"/>
          <w:szCs w:val="24"/>
        </w:rPr>
        <w:t>“</w:t>
      </w:r>
      <w:r w:rsidRPr="0076509A">
        <w:rPr>
          <w:rStyle w:val="Noklusjumarindkopasfonts1"/>
          <w:rFonts w:ascii="Times New Roman" w:hAnsi="Times New Roman"/>
          <w:i/>
          <w:sz w:val="24"/>
          <w:szCs w:val="24"/>
        </w:rPr>
        <w:t>Vietējās varas teritoriju robežu izmaiņas nav atļauts izdarīt bez iepriekšējas konsultēšanās ar attiecīgo vietējo varu, pēc iespējas ar referenduma palīdzību, kur tas ir likumīgi atļauts”</w:t>
      </w:r>
      <w:r w:rsidR="003F26F4" w:rsidRPr="0076509A">
        <w:rPr>
          <w:rStyle w:val="Noklusjumarindkopasfonts1"/>
          <w:rFonts w:ascii="Times New Roman" w:hAnsi="Times New Roman"/>
          <w:sz w:val="24"/>
          <w:szCs w:val="24"/>
        </w:rPr>
        <w:t>.</w:t>
      </w:r>
    </w:p>
    <w:p w14:paraId="7EBBFE25" w14:textId="14DA93DF" w:rsidR="0054547A" w:rsidRPr="0076509A" w:rsidRDefault="0054547A" w:rsidP="0054547A">
      <w:pPr>
        <w:pStyle w:val="Parasts1"/>
        <w:spacing w:before="120" w:after="0" w:line="240" w:lineRule="auto"/>
        <w:ind w:firstLine="567"/>
        <w:jc w:val="both"/>
        <w:rPr>
          <w:rFonts w:ascii="Times New Roman" w:hAnsi="Times New Roman"/>
          <w:sz w:val="24"/>
          <w:szCs w:val="24"/>
        </w:rPr>
      </w:pPr>
      <w:r w:rsidRPr="0076509A">
        <w:rPr>
          <w:rStyle w:val="Noklusjumarindkopasfonts1"/>
          <w:rFonts w:ascii="Times New Roman" w:hAnsi="Times New Roman"/>
          <w:sz w:val="24"/>
          <w:szCs w:val="24"/>
        </w:rPr>
        <w:t xml:space="preserve">Savukārt Latvijas </w:t>
      </w:r>
      <w:r w:rsidRPr="0076509A">
        <w:rPr>
          <w:rFonts w:ascii="Times New Roman" w:hAnsi="Times New Roman"/>
          <w:sz w:val="24"/>
          <w:szCs w:val="24"/>
        </w:rPr>
        <w:t>Republikas</w:t>
      </w:r>
      <w:r w:rsidRPr="0076509A">
        <w:rPr>
          <w:rStyle w:val="Noklusjumarindkopasfonts1"/>
          <w:rFonts w:ascii="Times New Roman" w:hAnsi="Times New Roman"/>
          <w:sz w:val="24"/>
          <w:szCs w:val="24"/>
        </w:rPr>
        <w:t xml:space="preserve"> Satversmes 101. pants nosaka, ka </w:t>
      </w:r>
      <w:r w:rsidRPr="0076509A">
        <w:rPr>
          <w:rStyle w:val="Noklusjumarindkopasfonts1"/>
          <w:rFonts w:ascii="Times New Roman" w:hAnsi="Times New Roman"/>
          <w:i/>
          <w:iCs/>
          <w:sz w:val="24"/>
          <w:szCs w:val="24"/>
        </w:rPr>
        <w:t>“</w:t>
      </w:r>
      <w:r w:rsidRPr="0076509A">
        <w:rPr>
          <w:rStyle w:val="Noklusjumarindkopasfonts1"/>
          <w:rFonts w:ascii="Times New Roman" w:hAnsi="Times New Roman"/>
          <w:i/>
          <w:sz w:val="24"/>
          <w:szCs w:val="24"/>
        </w:rPr>
        <w:t>ikvienam Latvijas pilsonim ir tiesības likumā paredzētajā veidā piedalīties valsts un pašvaldību darbībā</w:t>
      </w:r>
      <w:r w:rsidR="00E269F4" w:rsidRPr="0076509A">
        <w:rPr>
          <w:rStyle w:val="Noklusjumarindkopasfonts1"/>
          <w:rFonts w:ascii="Times New Roman" w:hAnsi="Times New Roman"/>
          <w:i/>
          <w:sz w:val="24"/>
          <w:szCs w:val="24"/>
        </w:rPr>
        <w:t> </w:t>
      </w:r>
      <w:r w:rsidRPr="0076509A">
        <w:rPr>
          <w:rStyle w:val="Noklusjumarindkopasfonts1"/>
          <w:rFonts w:ascii="Times New Roman" w:hAnsi="Times New Roman"/>
          <w:sz w:val="24"/>
          <w:szCs w:val="24"/>
        </w:rPr>
        <w:t>..</w:t>
      </w:r>
      <w:r w:rsidRPr="0076509A">
        <w:rPr>
          <w:rStyle w:val="Noklusjumarindkopasfonts1"/>
          <w:rFonts w:ascii="Times New Roman" w:hAnsi="Times New Roman"/>
          <w:i/>
          <w:iCs/>
          <w:sz w:val="24"/>
          <w:szCs w:val="24"/>
        </w:rPr>
        <w:t>”</w:t>
      </w:r>
      <w:r w:rsidRPr="0076509A">
        <w:rPr>
          <w:rStyle w:val="Noklusjumarindkopasfonts1"/>
          <w:rFonts w:ascii="Times New Roman" w:hAnsi="Times New Roman"/>
          <w:sz w:val="24"/>
          <w:szCs w:val="24"/>
        </w:rPr>
        <w:t>.</w:t>
      </w:r>
    </w:p>
    <w:p w14:paraId="0D11D52B" w14:textId="59FF509C" w:rsidR="0054547A" w:rsidRPr="0076509A" w:rsidRDefault="0054547A" w:rsidP="0054547A">
      <w:pPr>
        <w:pStyle w:val="Parasts1"/>
        <w:spacing w:before="120" w:after="0" w:line="240" w:lineRule="auto"/>
        <w:ind w:firstLine="567"/>
        <w:jc w:val="both"/>
        <w:rPr>
          <w:rStyle w:val="Noklusjumarindkopasfonts1"/>
          <w:rFonts w:ascii="Times New Roman" w:hAnsi="Times New Roman"/>
          <w:i/>
          <w:sz w:val="24"/>
          <w:szCs w:val="24"/>
        </w:rPr>
      </w:pPr>
      <w:r w:rsidRPr="0076509A">
        <w:rPr>
          <w:rStyle w:val="Noklusjumarindkopasfonts1"/>
          <w:rFonts w:ascii="Times New Roman" w:hAnsi="Times New Roman"/>
          <w:sz w:val="24"/>
          <w:szCs w:val="24"/>
        </w:rPr>
        <w:t xml:space="preserve">Latvijas Republikas Satversmes 101. pants nostiprina ne vien personas pamattiesības vēlēt pašvaldību un no tām izrietošās tiesības piedalīties publisko lietu pārvaldīšanā ar vēlētu pašvaldību palīdzību, bet arī pašvaldības kā vēlētas pašpārvaldes institūcijas statusu kopumā </w:t>
      </w:r>
      <w:r w:rsidRPr="0076509A">
        <w:rPr>
          <w:rStyle w:val="Noklusjumarindkopasfonts1"/>
          <w:rFonts w:ascii="Times New Roman" w:hAnsi="Times New Roman"/>
          <w:i/>
          <w:sz w:val="24"/>
          <w:szCs w:val="24"/>
        </w:rPr>
        <w:t xml:space="preserve">(Satversmes tiesas 2008. gada 16. aprīļa lēmuma par tiesvedības izbeigšanu lietā </w:t>
      </w:r>
      <w:r w:rsidR="0025497B" w:rsidRPr="0076509A">
        <w:rPr>
          <w:rStyle w:val="Noklusjumarindkopasfonts1"/>
          <w:rFonts w:ascii="Times New Roman" w:hAnsi="Times New Roman"/>
          <w:i/>
          <w:sz w:val="24"/>
          <w:szCs w:val="24"/>
        </w:rPr>
        <w:t>n</w:t>
      </w:r>
      <w:r w:rsidRPr="0076509A">
        <w:rPr>
          <w:rStyle w:val="Noklusjumarindkopasfonts1"/>
          <w:rFonts w:ascii="Times New Roman" w:hAnsi="Times New Roman"/>
          <w:i/>
          <w:sz w:val="24"/>
          <w:szCs w:val="24"/>
        </w:rPr>
        <w:t>r. 2007-21-01 8. punkts).</w:t>
      </w:r>
      <w:r w:rsidRPr="0076509A">
        <w:rPr>
          <w:rStyle w:val="Noklusjumarindkopasfonts1"/>
          <w:rFonts w:ascii="Times New Roman" w:hAnsi="Times New Roman"/>
          <w:sz w:val="24"/>
          <w:szCs w:val="24"/>
        </w:rPr>
        <w:t xml:space="preserve"> Šajā pantā ietvert</w:t>
      </w:r>
      <w:r w:rsidR="005373CD" w:rsidRPr="0076509A">
        <w:rPr>
          <w:rStyle w:val="Noklusjumarindkopasfonts1"/>
          <w:rFonts w:ascii="Times New Roman" w:hAnsi="Times New Roman"/>
          <w:sz w:val="24"/>
          <w:szCs w:val="24"/>
        </w:rPr>
        <w:t>ās</w:t>
      </w:r>
      <w:r w:rsidRPr="0076509A">
        <w:rPr>
          <w:rStyle w:val="Noklusjumarindkopasfonts1"/>
          <w:rFonts w:ascii="Times New Roman" w:hAnsi="Times New Roman"/>
          <w:sz w:val="24"/>
          <w:szCs w:val="24"/>
        </w:rPr>
        <w:t xml:space="preserve"> tiesīb</w:t>
      </w:r>
      <w:r w:rsidR="005373CD" w:rsidRPr="0076509A">
        <w:rPr>
          <w:rStyle w:val="Noklusjumarindkopasfonts1"/>
          <w:rFonts w:ascii="Times New Roman" w:hAnsi="Times New Roman"/>
          <w:sz w:val="24"/>
          <w:szCs w:val="24"/>
        </w:rPr>
        <w:t>as</w:t>
      </w:r>
      <w:r w:rsidRPr="0076509A">
        <w:rPr>
          <w:rStyle w:val="Noklusjumarindkopasfonts1"/>
          <w:rFonts w:ascii="Times New Roman" w:hAnsi="Times New Roman"/>
          <w:sz w:val="24"/>
          <w:szCs w:val="24"/>
        </w:rPr>
        <w:t xml:space="preserve"> piedalīties pašvaldību darbībā </w:t>
      </w:r>
      <w:r w:rsidR="005373CD" w:rsidRPr="0076509A">
        <w:rPr>
          <w:rStyle w:val="Noklusjumarindkopasfonts1"/>
          <w:rFonts w:ascii="Times New Roman" w:hAnsi="Times New Roman"/>
          <w:sz w:val="24"/>
          <w:szCs w:val="24"/>
        </w:rPr>
        <w:t xml:space="preserve">nedrīkst </w:t>
      </w:r>
      <w:r w:rsidRPr="0076509A">
        <w:rPr>
          <w:rStyle w:val="Noklusjumarindkopasfonts1"/>
          <w:rFonts w:ascii="Times New Roman" w:hAnsi="Times New Roman"/>
          <w:sz w:val="24"/>
          <w:szCs w:val="24"/>
        </w:rPr>
        <w:t>īsteno</w:t>
      </w:r>
      <w:r w:rsidR="005373CD" w:rsidRPr="0076509A">
        <w:rPr>
          <w:rStyle w:val="Noklusjumarindkopasfonts1"/>
          <w:rFonts w:ascii="Times New Roman" w:hAnsi="Times New Roman"/>
          <w:sz w:val="24"/>
          <w:szCs w:val="24"/>
        </w:rPr>
        <w:t>t tikai</w:t>
      </w:r>
      <w:r w:rsidRPr="0076509A">
        <w:rPr>
          <w:rStyle w:val="Noklusjumarindkopasfonts1"/>
          <w:rFonts w:ascii="Times New Roman" w:hAnsi="Times New Roman"/>
          <w:sz w:val="24"/>
          <w:szCs w:val="24"/>
        </w:rPr>
        <w:t xml:space="preserve"> formāl</w:t>
      </w:r>
      <w:r w:rsidR="005373CD" w:rsidRPr="0076509A">
        <w:rPr>
          <w:rStyle w:val="Noklusjumarindkopasfonts1"/>
          <w:rFonts w:ascii="Times New Roman" w:hAnsi="Times New Roman"/>
          <w:sz w:val="24"/>
          <w:szCs w:val="24"/>
        </w:rPr>
        <w:t>ā veidā</w:t>
      </w:r>
      <w:r w:rsidRPr="0076509A">
        <w:rPr>
          <w:rStyle w:val="Noklusjumarindkopasfonts1"/>
          <w:rFonts w:ascii="Times New Roman" w:hAnsi="Times New Roman"/>
          <w:sz w:val="24"/>
          <w:szCs w:val="24"/>
        </w:rPr>
        <w:t>. T</w:t>
      </w:r>
      <w:r w:rsidR="00C31E5A" w:rsidRPr="0076509A">
        <w:rPr>
          <w:rStyle w:val="Noklusjumarindkopasfonts1"/>
          <w:rFonts w:ascii="Times New Roman" w:hAnsi="Times New Roman"/>
          <w:sz w:val="24"/>
          <w:szCs w:val="24"/>
        </w:rPr>
        <w:t>o īstenošanai</w:t>
      </w:r>
      <w:r w:rsidRPr="0076509A">
        <w:rPr>
          <w:rStyle w:val="Noklusjumarindkopasfonts1"/>
          <w:rFonts w:ascii="Times New Roman" w:hAnsi="Times New Roman"/>
          <w:sz w:val="24"/>
          <w:szCs w:val="24"/>
        </w:rPr>
        <w:t xml:space="preserve"> jābūt efektīv</w:t>
      </w:r>
      <w:r w:rsidR="00C31E5A" w:rsidRPr="0076509A">
        <w:rPr>
          <w:rStyle w:val="Noklusjumarindkopasfonts1"/>
          <w:rFonts w:ascii="Times New Roman" w:hAnsi="Times New Roman"/>
          <w:sz w:val="24"/>
          <w:szCs w:val="24"/>
        </w:rPr>
        <w:t>ai</w:t>
      </w:r>
      <w:r w:rsidRPr="0076509A">
        <w:rPr>
          <w:rStyle w:val="Noklusjumarindkopasfonts1"/>
          <w:rFonts w:ascii="Times New Roman" w:hAnsi="Times New Roman"/>
          <w:sz w:val="24"/>
          <w:szCs w:val="24"/>
        </w:rPr>
        <w:t>, jo tikai efektīva piedalīšanās atbilst tautvaldības principam. Līdz ar to tas noteic</w:t>
      </w:r>
      <w:r w:rsidR="007219A2" w:rsidRPr="0076509A">
        <w:rPr>
          <w:rStyle w:val="Noklusjumarindkopasfonts1"/>
          <w:rFonts w:ascii="Times New Roman" w:hAnsi="Times New Roman"/>
          <w:sz w:val="24"/>
          <w:szCs w:val="24"/>
        </w:rPr>
        <w:t xml:space="preserve"> ne tikai</w:t>
      </w:r>
      <w:r w:rsidRPr="0076509A">
        <w:rPr>
          <w:rStyle w:val="Noklusjumarindkopasfonts1"/>
          <w:rFonts w:ascii="Times New Roman" w:hAnsi="Times New Roman"/>
          <w:sz w:val="24"/>
          <w:szCs w:val="24"/>
        </w:rPr>
        <w:t xml:space="preserve"> valsts pienākumu garantēt pilsonim tiesības piedalīties pašvaldību vēlēšanās, bet arī pienākumu radīt priekšnoteikumus tam, lai pilsonis varētu piedalīties valsts un pašvaldību darbībā </w:t>
      </w:r>
      <w:r w:rsidRPr="0076509A">
        <w:rPr>
          <w:rStyle w:val="Noklusjumarindkopasfonts1"/>
          <w:rFonts w:ascii="Times New Roman" w:hAnsi="Times New Roman"/>
          <w:i/>
          <w:sz w:val="24"/>
          <w:szCs w:val="24"/>
        </w:rPr>
        <w:t xml:space="preserve">(Satversmes tiesas 2013. gada 7. novembra sprieduma lietā </w:t>
      </w:r>
      <w:r w:rsidR="00AB137D" w:rsidRPr="0076509A">
        <w:rPr>
          <w:rStyle w:val="Noklusjumarindkopasfonts1"/>
          <w:rFonts w:ascii="Times New Roman" w:hAnsi="Times New Roman"/>
          <w:i/>
          <w:sz w:val="24"/>
          <w:szCs w:val="24"/>
        </w:rPr>
        <w:t>n</w:t>
      </w:r>
      <w:r w:rsidRPr="0076509A">
        <w:rPr>
          <w:rStyle w:val="Noklusjumarindkopasfonts1"/>
          <w:rFonts w:ascii="Times New Roman" w:hAnsi="Times New Roman"/>
          <w:i/>
          <w:sz w:val="24"/>
          <w:szCs w:val="24"/>
        </w:rPr>
        <w:t>r.</w:t>
      </w:r>
      <w:r w:rsidR="00AB137D" w:rsidRPr="0076509A">
        <w:rPr>
          <w:rStyle w:val="Noklusjumarindkopasfonts1"/>
          <w:rFonts w:ascii="Times New Roman" w:hAnsi="Times New Roman"/>
          <w:i/>
          <w:sz w:val="24"/>
          <w:szCs w:val="24"/>
        </w:rPr>
        <w:t> </w:t>
      </w:r>
      <w:r w:rsidRPr="0076509A">
        <w:rPr>
          <w:rStyle w:val="Noklusjumarindkopasfonts1"/>
          <w:rFonts w:ascii="Times New Roman" w:hAnsi="Times New Roman"/>
          <w:i/>
          <w:sz w:val="24"/>
          <w:szCs w:val="24"/>
        </w:rPr>
        <w:t>2012-24-03 13.</w:t>
      </w:r>
      <w:r w:rsidR="00AB137D" w:rsidRPr="0076509A">
        <w:rPr>
          <w:rStyle w:val="Noklusjumarindkopasfonts1"/>
          <w:rFonts w:ascii="Times New Roman" w:hAnsi="Times New Roman"/>
          <w:i/>
          <w:sz w:val="24"/>
          <w:szCs w:val="24"/>
        </w:rPr>
        <w:t> </w:t>
      </w:r>
      <w:r w:rsidRPr="0076509A">
        <w:rPr>
          <w:rStyle w:val="Noklusjumarindkopasfonts1"/>
          <w:rFonts w:ascii="Times New Roman" w:hAnsi="Times New Roman"/>
          <w:i/>
          <w:sz w:val="24"/>
          <w:szCs w:val="24"/>
        </w:rPr>
        <w:t>punkts).</w:t>
      </w:r>
    </w:p>
    <w:p w14:paraId="7A02C337" w14:textId="2DA69901" w:rsidR="00205D6E" w:rsidRPr="0076509A" w:rsidRDefault="00205D6E" w:rsidP="0054547A">
      <w:pPr>
        <w:pStyle w:val="Parasts1"/>
        <w:spacing w:before="120" w:after="0" w:line="240" w:lineRule="auto"/>
        <w:ind w:firstLine="567"/>
        <w:jc w:val="both"/>
        <w:rPr>
          <w:rStyle w:val="Noklusjumarindkopasfonts1"/>
          <w:rFonts w:ascii="Times New Roman" w:hAnsi="Times New Roman"/>
          <w:i/>
          <w:sz w:val="24"/>
          <w:szCs w:val="24"/>
        </w:rPr>
      </w:pPr>
      <w:r w:rsidRPr="0076509A">
        <w:rPr>
          <w:rFonts w:ascii="Times New Roman" w:hAnsi="Times New Roman"/>
          <w:i/>
          <w:sz w:val="24"/>
          <w:szCs w:val="24"/>
        </w:rPr>
        <w:t xml:space="preserve">Harta sastādīta divās valodās, proti, angļu un franču valodā. Latvijas Zinātņu akadēmijas Terminoloģijas komisija ir izteikusi viedokli, ka </w:t>
      </w:r>
      <w:r w:rsidR="002C37D8" w:rsidRPr="0076509A">
        <w:rPr>
          <w:rFonts w:ascii="Times New Roman" w:hAnsi="Times New Roman"/>
          <w:i/>
          <w:sz w:val="24"/>
          <w:szCs w:val="24"/>
        </w:rPr>
        <w:t>h</w:t>
      </w:r>
      <w:r w:rsidRPr="0076509A">
        <w:rPr>
          <w:rFonts w:ascii="Times New Roman" w:hAnsi="Times New Roman"/>
          <w:i/>
          <w:sz w:val="24"/>
          <w:szCs w:val="24"/>
        </w:rPr>
        <w:t xml:space="preserve">artas angļu valodā sastādītajā tekstā lietotais </w:t>
      </w:r>
      <w:r w:rsidR="002C37D8" w:rsidRPr="0076509A">
        <w:rPr>
          <w:rFonts w:ascii="Times New Roman" w:hAnsi="Times New Roman"/>
          <w:i/>
          <w:sz w:val="24"/>
          <w:szCs w:val="24"/>
        </w:rPr>
        <w:t>termins “</w:t>
      </w:r>
      <w:r w:rsidRPr="0076509A">
        <w:rPr>
          <w:rFonts w:ascii="Times New Roman" w:hAnsi="Times New Roman"/>
          <w:i/>
          <w:sz w:val="24"/>
          <w:szCs w:val="24"/>
        </w:rPr>
        <w:t>local communities</w:t>
      </w:r>
      <w:r w:rsidR="002C37D8" w:rsidRPr="0076509A">
        <w:rPr>
          <w:rFonts w:ascii="Times New Roman" w:hAnsi="Times New Roman"/>
          <w:i/>
          <w:sz w:val="24"/>
          <w:szCs w:val="24"/>
        </w:rPr>
        <w:t>”</w:t>
      </w:r>
      <w:r w:rsidRPr="0076509A">
        <w:rPr>
          <w:rFonts w:ascii="Times New Roman" w:hAnsi="Times New Roman"/>
          <w:i/>
          <w:sz w:val="24"/>
          <w:szCs w:val="24"/>
        </w:rPr>
        <w:t xml:space="preserve"> latviešu valodā būtu tulkoj</w:t>
      </w:r>
      <w:r w:rsidR="002C37D8" w:rsidRPr="0076509A">
        <w:rPr>
          <w:rFonts w:ascii="Times New Roman" w:hAnsi="Times New Roman"/>
          <w:i/>
          <w:sz w:val="24"/>
          <w:szCs w:val="24"/>
        </w:rPr>
        <w:t>a</w:t>
      </w:r>
      <w:r w:rsidRPr="0076509A">
        <w:rPr>
          <w:rFonts w:ascii="Times New Roman" w:hAnsi="Times New Roman"/>
          <w:i/>
          <w:sz w:val="24"/>
          <w:szCs w:val="24"/>
        </w:rPr>
        <w:t xml:space="preserve">ms ar vārdkopu </w:t>
      </w:r>
      <w:r w:rsidRPr="0076509A">
        <w:rPr>
          <w:rFonts w:ascii="Times New Roman" w:hAnsi="Times New Roman"/>
          <w:i/>
          <w:sz w:val="24"/>
          <w:szCs w:val="24"/>
        </w:rPr>
        <w:lastRenderedPageBreak/>
        <w:t xml:space="preserve">“vietējās kopienas”, nevis “vietējā vara” un ar to būtu saprotams </w:t>
      </w:r>
      <w:r w:rsidR="002C37D8" w:rsidRPr="0076509A">
        <w:rPr>
          <w:rFonts w:ascii="Times New Roman" w:hAnsi="Times New Roman"/>
          <w:i/>
          <w:sz w:val="24"/>
          <w:szCs w:val="24"/>
        </w:rPr>
        <w:t xml:space="preserve">strukturēts </w:t>
      </w:r>
      <w:r w:rsidRPr="0076509A">
        <w:rPr>
          <w:rFonts w:ascii="Times New Roman" w:hAnsi="Times New Roman"/>
          <w:i/>
          <w:sz w:val="24"/>
          <w:szCs w:val="24"/>
        </w:rPr>
        <w:t>visu attiecīgās teritorijas iedzīvotāju kopums (Satversmes tiesas 2009.</w:t>
      </w:r>
      <w:r w:rsidR="002C37D8" w:rsidRPr="0076509A">
        <w:rPr>
          <w:rFonts w:ascii="Times New Roman" w:hAnsi="Times New Roman"/>
          <w:i/>
          <w:sz w:val="24"/>
          <w:szCs w:val="24"/>
        </w:rPr>
        <w:t> </w:t>
      </w:r>
      <w:r w:rsidRPr="0076509A">
        <w:rPr>
          <w:rFonts w:ascii="Times New Roman" w:hAnsi="Times New Roman"/>
          <w:i/>
          <w:sz w:val="24"/>
          <w:szCs w:val="24"/>
        </w:rPr>
        <w:t>gada 20.</w:t>
      </w:r>
      <w:r w:rsidR="002C37D8" w:rsidRPr="0076509A">
        <w:rPr>
          <w:rFonts w:ascii="Times New Roman" w:hAnsi="Times New Roman"/>
          <w:i/>
          <w:sz w:val="24"/>
          <w:szCs w:val="24"/>
        </w:rPr>
        <w:t> </w:t>
      </w:r>
      <w:r w:rsidRPr="0076509A">
        <w:rPr>
          <w:rFonts w:ascii="Times New Roman" w:hAnsi="Times New Roman"/>
          <w:i/>
          <w:sz w:val="24"/>
          <w:szCs w:val="24"/>
        </w:rPr>
        <w:t xml:space="preserve">janvāra lēmuma par tiesvedības izbeigšanu lietā </w:t>
      </w:r>
      <w:r w:rsidR="002C37D8" w:rsidRPr="0076509A">
        <w:rPr>
          <w:rFonts w:ascii="Times New Roman" w:hAnsi="Times New Roman"/>
          <w:i/>
          <w:sz w:val="24"/>
          <w:szCs w:val="24"/>
        </w:rPr>
        <w:t>n</w:t>
      </w:r>
      <w:r w:rsidRPr="0076509A">
        <w:rPr>
          <w:rFonts w:ascii="Times New Roman" w:hAnsi="Times New Roman"/>
          <w:i/>
          <w:sz w:val="24"/>
          <w:szCs w:val="24"/>
        </w:rPr>
        <w:t>r.</w:t>
      </w:r>
      <w:r w:rsidR="002C37D8" w:rsidRPr="0076509A">
        <w:rPr>
          <w:rFonts w:ascii="Times New Roman" w:hAnsi="Times New Roman"/>
          <w:i/>
          <w:sz w:val="24"/>
          <w:szCs w:val="24"/>
        </w:rPr>
        <w:t> </w:t>
      </w:r>
      <w:r w:rsidRPr="0076509A">
        <w:rPr>
          <w:rFonts w:ascii="Times New Roman" w:hAnsi="Times New Roman"/>
          <w:i/>
          <w:sz w:val="24"/>
          <w:szCs w:val="24"/>
        </w:rPr>
        <w:t>2008-25-01 2.</w:t>
      </w:r>
      <w:r w:rsidR="002C37D8" w:rsidRPr="0076509A">
        <w:rPr>
          <w:rFonts w:ascii="Times New Roman" w:hAnsi="Times New Roman"/>
          <w:i/>
          <w:sz w:val="24"/>
          <w:szCs w:val="24"/>
        </w:rPr>
        <w:t> </w:t>
      </w:r>
      <w:r w:rsidRPr="0076509A">
        <w:rPr>
          <w:rFonts w:ascii="Times New Roman" w:hAnsi="Times New Roman"/>
          <w:i/>
          <w:sz w:val="24"/>
          <w:szCs w:val="24"/>
        </w:rPr>
        <w:t>punkts)</w:t>
      </w:r>
      <w:r w:rsidR="002C37D8" w:rsidRPr="0076509A">
        <w:rPr>
          <w:rFonts w:ascii="Times New Roman" w:hAnsi="Times New Roman"/>
          <w:i/>
          <w:sz w:val="24"/>
          <w:szCs w:val="24"/>
        </w:rPr>
        <w:t>.</w:t>
      </w:r>
    </w:p>
    <w:p w14:paraId="002B92B0" w14:textId="6EA900E3" w:rsidR="0054547A" w:rsidRPr="0076509A" w:rsidRDefault="0054547A" w:rsidP="0054547A">
      <w:pPr>
        <w:pStyle w:val="Parasts1"/>
        <w:spacing w:before="120" w:after="0" w:line="240" w:lineRule="auto"/>
        <w:ind w:firstLine="567"/>
        <w:jc w:val="both"/>
        <w:rPr>
          <w:rFonts w:ascii="Times New Roman" w:hAnsi="Times New Roman"/>
          <w:sz w:val="24"/>
          <w:szCs w:val="24"/>
        </w:rPr>
      </w:pPr>
      <w:r w:rsidRPr="0076509A">
        <w:rPr>
          <w:rFonts w:ascii="Times New Roman" w:hAnsi="Times New Roman"/>
          <w:sz w:val="24"/>
          <w:szCs w:val="24"/>
        </w:rPr>
        <w:t>No tā izriet, ka likumdevējs (Saeima) jau demokrātijas pamatnormu izstrād</w:t>
      </w:r>
      <w:r w:rsidR="002000CC" w:rsidRPr="0076509A">
        <w:rPr>
          <w:rFonts w:ascii="Times New Roman" w:hAnsi="Times New Roman"/>
          <w:sz w:val="24"/>
          <w:szCs w:val="24"/>
        </w:rPr>
        <w:t>ē</w:t>
      </w:r>
      <w:r w:rsidRPr="0076509A">
        <w:rPr>
          <w:rFonts w:ascii="Times New Roman" w:hAnsi="Times New Roman"/>
          <w:sz w:val="24"/>
          <w:szCs w:val="24"/>
        </w:rPr>
        <w:t xml:space="preserve"> ir paredzējis ievērot demokrātijas pamatprincipus, </w:t>
      </w:r>
      <w:r w:rsidR="00F513B8" w:rsidRPr="0076509A">
        <w:rPr>
          <w:rFonts w:ascii="Times New Roman" w:hAnsi="Times New Roman"/>
          <w:sz w:val="24"/>
          <w:szCs w:val="24"/>
        </w:rPr>
        <w:t xml:space="preserve">tātad </w:t>
      </w:r>
      <w:r w:rsidRPr="0076509A">
        <w:rPr>
          <w:rFonts w:ascii="Times New Roman" w:hAnsi="Times New Roman"/>
          <w:sz w:val="24"/>
          <w:szCs w:val="24"/>
        </w:rPr>
        <w:t xml:space="preserve">ir nepieciešams noskaidrot iedzīvotāju viedokli dažādos jautājumos, kas tieši un netieši skar </w:t>
      </w:r>
      <w:r w:rsidR="00E86D76" w:rsidRPr="0076509A">
        <w:rPr>
          <w:rFonts w:ascii="Times New Roman" w:hAnsi="Times New Roman"/>
          <w:sz w:val="24"/>
          <w:szCs w:val="24"/>
        </w:rPr>
        <w:t xml:space="preserve">viņu </w:t>
      </w:r>
      <w:r w:rsidRPr="0076509A">
        <w:rPr>
          <w:rFonts w:ascii="Times New Roman" w:hAnsi="Times New Roman"/>
          <w:sz w:val="24"/>
          <w:szCs w:val="24"/>
        </w:rPr>
        <w:t>intereses, un aktīva iedzīvotāju līdzdalība nodrošina valsts un pašvaldību darbības uzraudzību un ir garant</w:t>
      </w:r>
      <w:r w:rsidR="00EB3484" w:rsidRPr="0076509A">
        <w:rPr>
          <w:rFonts w:ascii="Times New Roman" w:hAnsi="Times New Roman"/>
          <w:sz w:val="24"/>
          <w:szCs w:val="24"/>
        </w:rPr>
        <w:t>ija</w:t>
      </w:r>
      <w:r w:rsidRPr="0076509A">
        <w:rPr>
          <w:rFonts w:ascii="Times New Roman" w:hAnsi="Times New Roman"/>
          <w:sz w:val="24"/>
          <w:szCs w:val="24"/>
        </w:rPr>
        <w:t>, ka lēmumi tiks pieņemti sabiedrības interesēs.</w:t>
      </w:r>
    </w:p>
    <w:p w14:paraId="22A72907" w14:textId="6493FE39" w:rsidR="0054547A" w:rsidRPr="0076509A" w:rsidRDefault="0054547A" w:rsidP="0054547A">
      <w:pPr>
        <w:pStyle w:val="Parasts1"/>
        <w:spacing w:before="120" w:after="0" w:line="240" w:lineRule="auto"/>
        <w:ind w:firstLine="567"/>
        <w:jc w:val="both"/>
        <w:rPr>
          <w:rStyle w:val="Noklusjumarindkopasfonts1"/>
          <w:rFonts w:ascii="Times New Roman" w:hAnsi="Times New Roman"/>
          <w:i/>
          <w:sz w:val="24"/>
          <w:szCs w:val="24"/>
        </w:rPr>
      </w:pPr>
      <w:r w:rsidRPr="0076509A">
        <w:rPr>
          <w:rStyle w:val="Noklusjumarindkopasfonts1"/>
          <w:rFonts w:ascii="Times New Roman" w:hAnsi="Times New Roman"/>
          <w:sz w:val="24"/>
          <w:szCs w:val="24"/>
        </w:rPr>
        <w:t>Likuma “Par pašvaldībām” 3. panta pirmā daļa paredz, ka vietēj</w:t>
      </w:r>
      <w:r w:rsidR="008469A4" w:rsidRPr="0076509A">
        <w:rPr>
          <w:rStyle w:val="Noklusjumarindkopasfonts1"/>
          <w:rFonts w:ascii="Times New Roman" w:hAnsi="Times New Roman"/>
          <w:sz w:val="24"/>
          <w:szCs w:val="24"/>
        </w:rPr>
        <w:t>o</w:t>
      </w:r>
      <w:r w:rsidRPr="0076509A">
        <w:rPr>
          <w:rStyle w:val="Noklusjumarindkopasfonts1"/>
          <w:rFonts w:ascii="Times New Roman" w:hAnsi="Times New Roman"/>
          <w:sz w:val="24"/>
          <w:szCs w:val="24"/>
        </w:rPr>
        <w:t xml:space="preserve"> pārvaldi īsteno ar pilsoņu vēlētas </w:t>
      </w:r>
      <w:r w:rsidRPr="0076509A">
        <w:rPr>
          <w:rFonts w:ascii="Times New Roman" w:hAnsi="Times New Roman"/>
          <w:sz w:val="24"/>
          <w:szCs w:val="24"/>
        </w:rPr>
        <w:t>pārstāvniecības</w:t>
      </w:r>
      <w:r w:rsidR="00225C71" w:rsidRPr="0076509A">
        <w:rPr>
          <w:rStyle w:val="Noklusjumarindkopasfonts1"/>
          <w:rFonts w:ascii="Times New Roman" w:hAnsi="Times New Roman"/>
          <w:sz w:val="24"/>
          <w:szCs w:val="24"/>
        </w:rPr>
        <w:t> –</w:t>
      </w:r>
      <w:r w:rsidRPr="0076509A">
        <w:rPr>
          <w:rStyle w:val="Noklusjumarindkopasfonts1"/>
          <w:rFonts w:ascii="Times New Roman" w:hAnsi="Times New Roman"/>
          <w:sz w:val="24"/>
          <w:szCs w:val="24"/>
        </w:rPr>
        <w:t xml:space="preserve"> domes</w:t>
      </w:r>
      <w:r w:rsidR="00225C71" w:rsidRPr="0076509A">
        <w:rPr>
          <w:rStyle w:val="Noklusjumarindkopasfonts1"/>
          <w:rFonts w:ascii="Times New Roman" w:hAnsi="Times New Roman"/>
          <w:sz w:val="24"/>
          <w:szCs w:val="24"/>
        </w:rPr>
        <w:t> –</w:t>
      </w:r>
      <w:r w:rsidRPr="0076509A">
        <w:rPr>
          <w:rStyle w:val="Noklusjumarindkopasfonts1"/>
          <w:rFonts w:ascii="Times New Roman" w:hAnsi="Times New Roman"/>
          <w:sz w:val="24"/>
          <w:szCs w:val="24"/>
        </w:rPr>
        <w:t xml:space="preserve"> un tās izveidoto institūciju un iestāžu starpniecību, ievērojot valsts un attiecīgās administratīvās teritorijas iedzīvotāju intereses. Tas nozīmē, ka pašvaldības deputāts ir noteiktā pašvaldības teritorijā dzīvojošo iedzīvotāju vēlēts pārstāvis. Deputātam ir pienākums pārstāvēt iedzīvotāju kopuma intereses </w:t>
      </w:r>
      <w:r w:rsidRPr="0076509A">
        <w:rPr>
          <w:rStyle w:val="Noklusjumarindkopasfonts1"/>
          <w:rFonts w:ascii="Times New Roman" w:hAnsi="Times New Roman"/>
          <w:i/>
          <w:sz w:val="24"/>
          <w:szCs w:val="24"/>
        </w:rPr>
        <w:t xml:space="preserve">(J. Neimanis. 08.06.2018. Satversmes tiesas tieneša Jāņa Neimaņa raksta par pašvaldības domes deputāta runas un jautājumu tiesībām. Iegūts no: http://www.satv.tiesa.gov.lv/articles/satversmes-tiesas-tienesa-jana-neimana-raksta-par-pasvaldibas-domes-deputata-runas-un-jautajumu-tiesibam [sk. 26.03.2019.]). </w:t>
      </w:r>
    </w:p>
    <w:p w14:paraId="01DDC924" w14:textId="75B65AB7" w:rsidR="0054547A" w:rsidRPr="0076509A" w:rsidRDefault="0054547A" w:rsidP="0054547A">
      <w:pPr>
        <w:pStyle w:val="Parasts1"/>
        <w:spacing w:before="120" w:after="0" w:line="240" w:lineRule="auto"/>
        <w:ind w:firstLine="567"/>
        <w:jc w:val="both"/>
        <w:rPr>
          <w:rFonts w:ascii="Times New Roman" w:hAnsi="Times New Roman"/>
          <w:sz w:val="24"/>
          <w:szCs w:val="24"/>
        </w:rPr>
      </w:pPr>
      <w:r w:rsidRPr="0076509A">
        <w:rPr>
          <w:rFonts w:ascii="Times New Roman" w:hAnsi="Times New Roman"/>
          <w:sz w:val="24"/>
          <w:szCs w:val="24"/>
        </w:rPr>
        <w:t>________ novads kā atsevišķa administratīvi teritoriālā vienība tika izveidots 200</w:t>
      </w:r>
      <w:r w:rsidR="00B112FF">
        <w:rPr>
          <w:rFonts w:ascii="Times New Roman" w:hAnsi="Times New Roman"/>
          <w:sz w:val="24"/>
          <w:szCs w:val="24"/>
        </w:rPr>
        <w:t>__</w:t>
      </w:r>
      <w:r w:rsidRPr="0076509A">
        <w:rPr>
          <w:rFonts w:ascii="Times New Roman" w:hAnsi="Times New Roman"/>
          <w:sz w:val="24"/>
          <w:szCs w:val="24"/>
        </w:rPr>
        <w:t>. gadā. Saskaņā ar Pilsonības un migrācijas lietu pārvaldes sniegto informāciju 2019. gada 1. janvār</w:t>
      </w:r>
      <w:r w:rsidR="009F682C" w:rsidRPr="0076509A">
        <w:rPr>
          <w:rFonts w:ascii="Times New Roman" w:hAnsi="Times New Roman"/>
          <w:sz w:val="24"/>
          <w:szCs w:val="24"/>
        </w:rPr>
        <w:t>ī</w:t>
      </w:r>
      <w:r w:rsidRPr="0076509A">
        <w:rPr>
          <w:rFonts w:ascii="Times New Roman" w:hAnsi="Times New Roman"/>
          <w:sz w:val="24"/>
          <w:szCs w:val="24"/>
        </w:rPr>
        <w:t xml:space="preserve"> ________ novada iedzīvotāju skaits bija _______ iedzīvotāji. Rādītāji liecina, ka pēdējo piecu gadu laikā ________ novada iedzīvotāju skaits ir pieaudzis/samazinājies __________. Turklāt</w:t>
      </w:r>
      <w:r w:rsidR="009F682C" w:rsidRPr="0076509A">
        <w:rPr>
          <w:rFonts w:ascii="Times New Roman" w:hAnsi="Times New Roman"/>
          <w:sz w:val="24"/>
          <w:szCs w:val="24"/>
        </w:rPr>
        <w:t>,</w:t>
      </w:r>
      <w:r w:rsidRPr="0076509A">
        <w:rPr>
          <w:rFonts w:ascii="Times New Roman" w:hAnsi="Times New Roman"/>
          <w:sz w:val="24"/>
          <w:szCs w:val="24"/>
        </w:rPr>
        <w:t xml:space="preserve"> ņemot vērā šābrīža tendences, arī turpmākajos gados ir paredzams būtisks iedzīvotāju skaita pieaugums/samazinājums. </w:t>
      </w:r>
    </w:p>
    <w:p w14:paraId="347A128A" w14:textId="4DAB84EC" w:rsidR="0054547A" w:rsidRPr="0076509A" w:rsidRDefault="0054547A" w:rsidP="0054547A">
      <w:pPr>
        <w:pStyle w:val="Parasts1"/>
        <w:spacing w:before="120" w:after="0" w:line="240" w:lineRule="auto"/>
        <w:ind w:firstLine="567"/>
        <w:jc w:val="both"/>
        <w:rPr>
          <w:rFonts w:ascii="Times New Roman" w:hAnsi="Times New Roman"/>
          <w:sz w:val="24"/>
          <w:szCs w:val="24"/>
        </w:rPr>
      </w:pPr>
      <w:r w:rsidRPr="0076509A">
        <w:rPr>
          <w:rFonts w:ascii="Times New Roman" w:hAnsi="Times New Roman"/>
          <w:sz w:val="24"/>
          <w:szCs w:val="24"/>
        </w:rPr>
        <w:t>________ novada pašvaldība (turpmāk</w:t>
      </w:r>
      <w:r w:rsidR="00225C71" w:rsidRPr="0076509A">
        <w:rPr>
          <w:rFonts w:ascii="Times New Roman" w:hAnsi="Times New Roman"/>
          <w:sz w:val="24"/>
          <w:szCs w:val="24"/>
        </w:rPr>
        <w:t> –</w:t>
      </w:r>
      <w:r w:rsidRPr="0076509A">
        <w:rPr>
          <w:rFonts w:ascii="Times New Roman" w:hAnsi="Times New Roman"/>
          <w:sz w:val="24"/>
          <w:szCs w:val="24"/>
        </w:rPr>
        <w:t xml:space="preserve"> pašvaldība) katru gadu ne vien veido uz attīstību vērstu budžetu un iegulda finanšu līdzekļus novada attīstībai nozīmīgu infrastruktūras objektu būvniecībā un atjaunošanā, bet arī veic iemaksas pašvaldību finanšu izlīdzināšanas fondā. Ņemot vērā būtisko un pastāvīgo iedzīvotāju skaita pieaugumu</w:t>
      </w:r>
      <w:r w:rsidR="00D81E5E" w:rsidRPr="0076509A">
        <w:rPr>
          <w:rFonts w:ascii="Times New Roman" w:hAnsi="Times New Roman"/>
          <w:sz w:val="24"/>
          <w:szCs w:val="24"/>
        </w:rPr>
        <w:t>/samazinājumu</w:t>
      </w:r>
      <w:r w:rsidRPr="0076509A">
        <w:rPr>
          <w:rFonts w:ascii="Times New Roman" w:hAnsi="Times New Roman"/>
          <w:sz w:val="24"/>
          <w:szCs w:val="24"/>
        </w:rPr>
        <w:t xml:space="preserve">, pašvaldība nepārtraukti veic ieguldījumus novada iedzīvotāju dzīves kvalitātes uzlabošanā, pilnībā veicot pašvaldības funkcijas un nodrošinot kvalitatīvus pašvaldības pakalpojumus, kas atbilst Administratīvo teritoriju un apdzīvoto vietu likuma prasībām. </w:t>
      </w:r>
    </w:p>
    <w:p w14:paraId="4A261545" w14:textId="62572291" w:rsidR="0054547A" w:rsidRPr="0076509A" w:rsidRDefault="0054547A" w:rsidP="0054547A">
      <w:pPr>
        <w:pStyle w:val="Parasts1"/>
        <w:spacing w:before="120" w:after="0" w:line="240" w:lineRule="auto"/>
        <w:ind w:firstLine="567"/>
        <w:jc w:val="both"/>
        <w:rPr>
          <w:rFonts w:ascii="Times New Roman" w:hAnsi="Times New Roman"/>
          <w:sz w:val="24"/>
          <w:szCs w:val="24"/>
        </w:rPr>
      </w:pPr>
      <w:r w:rsidRPr="0076509A">
        <w:rPr>
          <w:rStyle w:val="Noklusjumarindkopasfonts1"/>
          <w:rFonts w:ascii="Times New Roman" w:hAnsi="Times New Roman"/>
          <w:sz w:val="24"/>
          <w:szCs w:val="24"/>
        </w:rPr>
        <w:t>Neskatoties uz ________ novada sociālekonomiskajiem rādītājiem un spēju īstenot uz attīstību un izaugsmi vērstu budžetu</w:t>
      </w:r>
      <w:r w:rsidR="00746C04" w:rsidRPr="0076509A">
        <w:rPr>
          <w:rStyle w:val="Noklusjumarindkopasfonts1"/>
          <w:rFonts w:ascii="Times New Roman" w:hAnsi="Times New Roman"/>
          <w:sz w:val="24"/>
          <w:szCs w:val="24"/>
        </w:rPr>
        <w:t>,</w:t>
      </w:r>
      <w:r w:rsidRPr="0076509A">
        <w:rPr>
          <w:rStyle w:val="Noklusjumarindkopasfonts1"/>
          <w:rFonts w:ascii="Times New Roman" w:hAnsi="Times New Roman"/>
          <w:sz w:val="24"/>
          <w:szCs w:val="24"/>
        </w:rPr>
        <w:t xml:space="preserve"> ir tapis zināms, ka ATR </w:t>
      </w:r>
      <w:r w:rsidRPr="0076509A">
        <w:rPr>
          <w:rFonts w:ascii="Times New Roman" w:hAnsi="Times New Roman"/>
          <w:sz w:val="24"/>
          <w:szCs w:val="24"/>
        </w:rPr>
        <w:t>ietvaros ________ novadu ir paredzēts pievienot citiem novadiem. Turklāt pievienošana tiek plānota</w:t>
      </w:r>
      <w:r w:rsidR="00814165" w:rsidRPr="0076509A">
        <w:rPr>
          <w:rFonts w:ascii="Times New Roman" w:hAnsi="Times New Roman"/>
          <w:sz w:val="24"/>
          <w:szCs w:val="24"/>
        </w:rPr>
        <w:t>,</w:t>
      </w:r>
      <w:r w:rsidRPr="0076509A">
        <w:rPr>
          <w:rFonts w:ascii="Times New Roman" w:hAnsi="Times New Roman"/>
          <w:sz w:val="24"/>
          <w:szCs w:val="24"/>
        </w:rPr>
        <w:t xml:space="preserve"> neizvērtējot ________ novada iedzīvotāju iespējamos ieguvumus vai zaudējumus.</w:t>
      </w:r>
    </w:p>
    <w:p w14:paraId="320AE071" w14:textId="5595FD3D" w:rsidR="0054547A" w:rsidRPr="0076509A" w:rsidRDefault="0054547A" w:rsidP="0054547A">
      <w:pPr>
        <w:pStyle w:val="Parasts1"/>
        <w:spacing w:before="120" w:after="0" w:line="240" w:lineRule="auto"/>
        <w:ind w:firstLine="567"/>
        <w:jc w:val="both"/>
        <w:rPr>
          <w:rFonts w:ascii="Times New Roman" w:hAnsi="Times New Roman"/>
          <w:sz w:val="24"/>
          <w:szCs w:val="24"/>
        </w:rPr>
      </w:pPr>
      <w:r w:rsidRPr="0076509A">
        <w:rPr>
          <w:rFonts w:ascii="Times New Roman" w:hAnsi="Times New Roman"/>
          <w:sz w:val="24"/>
          <w:szCs w:val="24"/>
        </w:rPr>
        <w:t xml:space="preserve">Pašvaldība uzskata, ka teritoriālās reformas kontekstā visbūtiskāk ir izvērtēt vietējo iedzīvotāju intereses. Nosakot ________ novada pievienošanu novadam, kurā nav līdzīgi izaugsmes rādītāji un ir citas galvenās prioritātes un vajadzības, būtiski tiks kavēta ________ novada turpmākā izaugsme, jo </w:t>
      </w:r>
      <w:r w:rsidR="00A82ACB" w:rsidRPr="0076509A">
        <w:rPr>
          <w:rFonts w:ascii="Times New Roman" w:hAnsi="Times New Roman"/>
          <w:sz w:val="24"/>
          <w:szCs w:val="24"/>
        </w:rPr>
        <w:t xml:space="preserve">nevis tas </w:t>
      </w:r>
      <w:r w:rsidRPr="0076509A">
        <w:rPr>
          <w:rFonts w:ascii="Times New Roman" w:hAnsi="Times New Roman"/>
          <w:sz w:val="24"/>
          <w:szCs w:val="24"/>
        </w:rPr>
        <w:t>attīstī</w:t>
      </w:r>
      <w:r w:rsidR="00A82ACB" w:rsidRPr="0076509A">
        <w:rPr>
          <w:rFonts w:ascii="Times New Roman" w:hAnsi="Times New Roman"/>
          <w:sz w:val="24"/>
          <w:szCs w:val="24"/>
        </w:rPr>
        <w:t>s</w:t>
      </w:r>
      <w:r w:rsidRPr="0076509A">
        <w:rPr>
          <w:rFonts w:ascii="Times New Roman" w:hAnsi="Times New Roman"/>
          <w:sz w:val="24"/>
          <w:szCs w:val="24"/>
        </w:rPr>
        <w:t xml:space="preserve"> savu pakalpojumu grozu, </w:t>
      </w:r>
      <w:r w:rsidR="00A82ACB" w:rsidRPr="0076509A">
        <w:rPr>
          <w:rFonts w:ascii="Times New Roman" w:hAnsi="Times New Roman"/>
          <w:sz w:val="24"/>
          <w:szCs w:val="24"/>
        </w:rPr>
        <w:t xml:space="preserve">bet </w:t>
      </w:r>
      <w:r w:rsidRPr="0076509A">
        <w:rPr>
          <w:rFonts w:ascii="Times New Roman" w:hAnsi="Times New Roman"/>
          <w:sz w:val="24"/>
          <w:szCs w:val="24"/>
        </w:rPr>
        <w:t xml:space="preserve">noteikta finansējuma summa tiks novirzīta citas teritorijas infrastruktūras uzturēšanai un ________ novadā dzīvojošo nodokļu maksātāju nauda </w:t>
      </w:r>
      <w:r w:rsidR="00A82ACB" w:rsidRPr="0076509A">
        <w:rPr>
          <w:rFonts w:ascii="Times New Roman" w:hAnsi="Times New Roman"/>
          <w:sz w:val="24"/>
          <w:szCs w:val="24"/>
        </w:rPr>
        <w:t xml:space="preserve">nevis </w:t>
      </w:r>
      <w:r w:rsidRPr="0076509A">
        <w:rPr>
          <w:rFonts w:ascii="Times New Roman" w:hAnsi="Times New Roman"/>
          <w:sz w:val="24"/>
          <w:szCs w:val="24"/>
        </w:rPr>
        <w:t>veicinās viņu pašvaldības teritorijas attīstību un pakalpojumu kvalitātes pieaugumu, bet gan tiks novirzīta mazāk attīstīto teritoriju situācijas uzlabošanai, k</w:t>
      </w:r>
      <w:r w:rsidR="009876B8" w:rsidRPr="0076509A">
        <w:rPr>
          <w:rFonts w:ascii="Times New Roman" w:hAnsi="Times New Roman"/>
          <w:sz w:val="24"/>
          <w:szCs w:val="24"/>
        </w:rPr>
        <w:t>o</w:t>
      </w:r>
      <w:r w:rsidRPr="0076509A">
        <w:rPr>
          <w:rFonts w:ascii="Times New Roman" w:hAnsi="Times New Roman"/>
          <w:sz w:val="24"/>
          <w:szCs w:val="24"/>
        </w:rPr>
        <w:t xml:space="preserve"> jau šobrīd vei</w:t>
      </w:r>
      <w:r w:rsidR="009876B8" w:rsidRPr="0076509A">
        <w:rPr>
          <w:rFonts w:ascii="Times New Roman" w:hAnsi="Times New Roman"/>
          <w:sz w:val="24"/>
          <w:szCs w:val="24"/>
        </w:rPr>
        <w:t>c</w:t>
      </w:r>
      <w:r w:rsidRPr="0076509A">
        <w:rPr>
          <w:rFonts w:ascii="Times New Roman" w:hAnsi="Times New Roman"/>
          <w:sz w:val="24"/>
          <w:szCs w:val="24"/>
        </w:rPr>
        <w:t xml:space="preserve"> pašvaldību finanšu izlīdzināšanas fonda maksājumu veidā. </w:t>
      </w:r>
    </w:p>
    <w:p w14:paraId="665129DD" w14:textId="6655AFB7" w:rsidR="0054547A" w:rsidRPr="0076509A" w:rsidRDefault="0054547A" w:rsidP="0054547A">
      <w:pPr>
        <w:pStyle w:val="Parasts1"/>
        <w:spacing w:before="120" w:after="0" w:line="240" w:lineRule="auto"/>
        <w:ind w:firstLine="567"/>
        <w:jc w:val="both"/>
        <w:rPr>
          <w:rFonts w:ascii="Times New Roman" w:hAnsi="Times New Roman"/>
          <w:sz w:val="24"/>
          <w:szCs w:val="24"/>
        </w:rPr>
      </w:pPr>
      <w:r w:rsidRPr="0076509A">
        <w:rPr>
          <w:rFonts w:ascii="Times New Roman" w:hAnsi="Times New Roman"/>
          <w:sz w:val="24"/>
          <w:szCs w:val="24"/>
        </w:rPr>
        <w:t xml:space="preserve">Ņemot vērā iepriekš minēto, pašvaldība ir nonākusi pie stingras pārliecības, ka ir būtiski noskaidrot ________ novada iedzīvotāju viedokli par novada kā administratīvi teritoriālas vienības turpmāko attīstību. </w:t>
      </w:r>
    </w:p>
    <w:p w14:paraId="52BFE2D1" w14:textId="18A97937" w:rsidR="0054547A" w:rsidRPr="0076509A" w:rsidRDefault="0054547A" w:rsidP="0054547A">
      <w:pPr>
        <w:pStyle w:val="Parasts1"/>
        <w:spacing w:before="120" w:after="0" w:line="240" w:lineRule="auto"/>
        <w:ind w:firstLine="567"/>
        <w:jc w:val="both"/>
        <w:rPr>
          <w:rStyle w:val="Noklusjumarindkopasfonts1"/>
          <w:rFonts w:ascii="Times New Roman" w:hAnsi="Times New Roman"/>
          <w:sz w:val="24"/>
          <w:szCs w:val="24"/>
        </w:rPr>
      </w:pPr>
      <w:r w:rsidRPr="0076509A">
        <w:rPr>
          <w:rFonts w:ascii="Times New Roman" w:hAnsi="Times New Roman"/>
          <w:sz w:val="24"/>
          <w:szCs w:val="24"/>
        </w:rPr>
        <w:t xml:space="preserve">Tādējādi, pamatojoties uz </w:t>
      </w:r>
      <w:r w:rsidR="009876B8" w:rsidRPr="0076509A">
        <w:rPr>
          <w:rFonts w:ascii="Times New Roman" w:hAnsi="Times New Roman"/>
          <w:sz w:val="24"/>
          <w:szCs w:val="24"/>
        </w:rPr>
        <w:t>h</w:t>
      </w:r>
      <w:r w:rsidRPr="0076509A">
        <w:rPr>
          <w:rFonts w:ascii="Times New Roman" w:hAnsi="Times New Roman"/>
          <w:sz w:val="24"/>
          <w:szCs w:val="24"/>
        </w:rPr>
        <w:t xml:space="preserve">artā noteiktajiem demokrātijas principiem, Satversmē nostiprinātajām iedzīvotāju tiesībām </w:t>
      </w:r>
      <w:r w:rsidRPr="0076509A">
        <w:rPr>
          <w:rStyle w:val="Noklusjumarindkopasfonts1"/>
          <w:rFonts w:ascii="Times New Roman" w:hAnsi="Times New Roman"/>
          <w:sz w:val="24"/>
          <w:szCs w:val="24"/>
        </w:rPr>
        <w:t xml:space="preserve">piedalīties valsts un pašvaldību darbībā un likuma “Par </w:t>
      </w:r>
      <w:r w:rsidRPr="0076509A">
        <w:rPr>
          <w:rStyle w:val="Noklusjumarindkopasfonts1"/>
          <w:rFonts w:ascii="Times New Roman" w:hAnsi="Times New Roman"/>
          <w:sz w:val="24"/>
          <w:szCs w:val="24"/>
        </w:rPr>
        <w:lastRenderedPageBreak/>
        <w:t xml:space="preserve">pašvaldībām” 12. pantu, kas nosaka, ka </w:t>
      </w:r>
      <w:r w:rsidRPr="0076509A">
        <w:rPr>
          <w:rStyle w:val="Noklusjumarindkopasfonts1"/>
          <w:rFonts w:ascii="Times New Roman" w:hAnsi="Times New Roman"/>
          <w:i/>
          <w:sz w:val="24"/>
          <w:szCs w:val="24"/>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76509A">
        <w:rPr>
          <w:rStyle w:val="Noklusjumarindkopasfonts1"/>
          <w:rFonts w:ascii="Times New Roman" w:hAnsi="Times New Roman"/>
          <w:sz w:val="24"/>
          <w:szCs w:val="24"/>
        </w:rPr>
        <w:t>,</w:t>
      </w:r>
      <w:r w:rsidRPr="0076509A">
        <w:rPr>
          <w:rFonts w:ascii="Times New Roman" w:hAnsi="Times New Roman"/>
          <w:sz w:val="24"/>
          <w:szCs w:val="24"/>
        </w:rPr>
        <w:t xml:space="preserve"> kā arī paļaujoties uz </w:t>
      </w:r>
      <w:r w:rsidR="00695276" w:rsidRPr="0076509A">
        <w:rPr>
          <w:rFonts w:ascii="Times New Roman" w:hAnsi="Times New Roman"/>
          <w:sz w:val="24"/>
          <w:szCs w:val="24"/>
        </w:rPr>
        <w:t>v</w:t>
      </w:r>
      <w:r w:rsidRPr="0076509A">
        <w:rPr>
          <w:rFonts w:ascii="Times New Roman" w:hAnsi="Times New Roman"/>
          <w:sz w:val="24"/>
          <w:szCs w:val="24"/>
        </w:rPr>
        <w:t>ides aizsardzības un reģionāl</w:t>
      </w:r>
      <w:r w:rsidR="00695276" w:rsidRPr="0076509A">
        <w:rPr>
          <w:rFonts w:ascii="Times New Roman" w:hAnsi="Times New Roman"/>
          <w:sz w:val="24"/>
          <w:szCs w:val="24"/>
        </w:rPr>
        <w:t>ā</w:t>
      </w:r>
      <w:r w:rsidRPr="0076509A">
        <w:rPr>
          <w:rFonts w:ascii="Times New Roman" w:hAnsi="Times New Roman"/>
          <w:sz w:val="24"/>
          <w:szCs w:val="24"/>
        </w:rPr>
        <w:t>s attīstības ministra pausto ieinteresētību, pašvaldības ieskatā ir nepieciešams organizēt iedzīvotāju aptauju ar mērķi</w:t>
      </w:r>
      <w:r w:rsidRPr="0076509A">
        <w:rPr>
          <w:rStyle w:val="Noklusjumarindkopasfonts1"/>
          <w:rFonts w:ascii="Times New Roman" w:hAnsi="Times New Roman"/>
          <w:sz w:val="24"/>
          <w:szCs w:val="24"/>
        </w:rPr>
        <w:t xml:space="preserve"> noskaidrot novada iedzīvotāju viedokli par iespējamo ________ novada pievienošanu cit</w:t>
      </w:r>
      <w:r w:rsidR="00C60AC9" w:rsidRPr="0076509A">
        <w:rPr>
          <w:rStyle w:val="Noklusjumarindkopasfonts1"/>
          <w:rFonts w:ascii="Times New Roman" w:hAnsi="Times New Roman"/>
          <w:sz w:val="24"/>
          <w:szCs w:val="24"/>
        </w:rPr>
        <w:t>ām</w:t>
      </w:r>
      <w:r w:rsidRPr="0076509A">
        <w:rPr>
          <w:rStyle w:val="Noklusjumarindkopasfonts1"/>
          <w:rFonts w:ascii="Times New Roman" w:hAnsi="Times New Roman"/>
          <w:sz w:val="24"/>
          <w:szCs w:val="24"/>
        </w:rPr>
        <w:t xml:space="preserve"> administratīvajām teritorijām.</w:t>
      </w:r>
    </w:p>
    <w:p w14:paraId="266D5C78" w14:textId="163D624B" w:rsidR="0054547A" w:rsidRPr="0076509A" w:rsidRDefault="0054547A" w:rsidP="0054547A">
      <w:pPr>
        <w:pStyle w:val="Parasts1"/>
        <w:spacing w:before="120" w:after="0" w:line="240" w:lineRule="auto"/>
        <w:ind w:firstLine="567"/>
        <w:jc w:val="both"/>
        <w:rPr>
          <w:rFonts w:ascii="Times New Roman" w:hAnsi="Times New Roman"/>
          <w:sz w:val="24"/>
          <w:szCs w:val="24"/>
        </w:rPr>
      </w:pPr>
      <w:r w:rsidRPr="0076509A">
        <w:rPr>
          <w:rFonts w:ascii="Times New Roman" w:hAnsi="Times New Roman"/>
          <w:sz w:val="24"/>
          <w:szCs w:val="24"/>
        </w:rPr>
        <w:t xml:space="preserve">Ņemot vērā minēto un noklausoties ________ novada domes priekšsēdētāja _________ ziņojumu, kā arī pamatojoties uz </w:t>
      </w:r>
      <w:r w:rsidRPr="0076509A">
        <w:rPr>
          <w:rStyle w:val="Noklusjumarindkopasfonts1"/>
          <w:rFonts w:ascii="Times New Roman" w:hAnsi="Times New Roman"/>
          <w:sz w:val="24"/>
          <w:szCs w:val="24"/>
        </w:rPr>
        <w:t>1985. gada 15. oktobrī Strasbūrā parakstīto Eiropas vietējo pašvaldību hartu, Latvijas Republikas Satversmes 101. pantu un</w:t>
      </w:r>
      <w:r w:rsidRPr="0076509A">
        <w:rPr>
          <w:rFonts w:ascii="Times New Roman" w:hAnsi="Times New Roman"/>
          <w:sz w:val="24"/>
          <w:szCs w:val="24"/>
        </w:rPr>
        <w:t xml:space="preserve"> likuma </w:t>
      </w:r>
      <w:r w:rsidR="001A27C3" w:rsidRPr="0076509A">
        <w:rPr>
          <w:rFonts w:ascii="Times New Roman" w:hAnsi="Times New Roman"/>
          <w:sz w:val="24"/>
          <w:szCs w:val="24"/>
        </w:rPr>
        <w:t>“</w:t>
      </w:r>
      <w:r w:rsidRPr="0076509A">
        <w:rPr>
          <w:rFonts w:ascii="Times New Roman" w:hAnsi="Times New Roman"/>
          <w:sz w:val="24"/>
          <w:szCs w:val="24"/>
        </w:rPr>
        <w:t>Par pašvaldībām” 12. pantu, 21.</w:t>
      </w:r>
      <w:r w:rsidR="001A27C3" w:rsidRPr="0076509A">
        <w:rPr>
          <w:rFonts w:ascii="Times New Roman" w:hAnsi="Times New Roman"/>
          <w:sz w:val="24"/>
          <w:szCs w:val="24"/>
        </w:rPr>
        <w:t> </w:t>
      </w:r>
      <w:r w:rsidRPr="0076509A">
        <w:rPr>
          <w:rFonts w:ascii="Times New Roman" w:hAnsi="Times New Roman"/>
          <w:sz w:val="24"/>
          <w:szCs w:val="24"/>
        </w:rPr>
        <w:t xml:space="preserve">panta otro daļu, </w:t>
      </w:r>
    </w:p>
    <w:p w14:paraId="4C813AB0" w14:textId="3F00DA96" w:rsidR="0054547A" w:rsidRPr="0076509A" w:rsidRDefault="0054547A" w:rsidP="0054547A">
      <w:pPr>
        <w:pStyle w:val="Parasts1"/>
        <w:spacing w:before="120" w:after="0" w:line="240" w:lineRule="auto"/>
        <w:ind w:firstLine="567"/>
        <w:jc w:val="both"/>
        <w:rPr>
          <w:rStyle w:val="Noklusjumarindkopasfonts1"/>
          <w:rFonts w:ascii="Times New Roman" w:hAnsi="Times New Roman"/>
          <w:sz w:val="24"/>
          <w:szCs w:val="24"/>
        </w:rPr>
      </w:pPr>
      <w:r w:rsidRPr="0076509A">
        <w:rPr>
          <w:rStyle w:val="Noklusjumarindkopasfonts1"/>
          <w:rFonts w:ascii="Times New Roman" w:hAnsi="Times New Roman"/>
          <w:b/>
          <w:sz w:val="24"/>
          <w:szCs w:val="24"/>
        </w:rPr>
        <w:t>dome</w:t>
      </w:r>
      <w:r w:rsidRPr="0076509A">
        <w:rPr>
          <w:rStyle w:val="Noklusjumarindkopasfonts1"/>
          <w:rFonts w:ascii="Times New Roman" w:hAnsi="Times New Roman"/>
          <w:sz w:val="24"/>
          <w:szCs w:val="24"/>
        </w:rPr>
        <w:t xml:space="preserve">, balsojot, </w:t>
      </w:r>
      <w:r w:rsidR="001A27C3" w:rsidRPr="0076509A">
        <w:rPr>
          <w:rStyle w:val="Noklusjumarindkopasfonts1"/>
          <w:rFonts w:ascii="Times New Roman" w:hAnsi="Times New Roman"/>
          <w:sz w:val="24"/>
          <w:szCs w:val="24"/>
        </w:rPr>
        <w:t>“</w:t>
      </w:r>
      <w:r w:rsidRPr="0076509A">
        <w:rPr>
          <w:rStyle w:val="Noklusjumarindkopasfonts1"/>
          <w:rFonts w:ascii="Times New Roman" w:hAnsi="Times New Roman"/>
          <w:sz w:val="24"/>
          <w:szCs w:val="24"/>
        </w:rPr>
        <w:t xml:space="preserve">par” </w:t>
      </w:r>
      <w:r w:rsidR="00D81E5E" w:rsidRPr="0076509A">
        <w:rPr>
          <w:rStyle w:val="Noklusjumarindkopasfonts1"/>
          <w:rFonts w:ascii="Times New Roman" w:hAnsi="Times New Roman"/>
          <w:sz w:val="24"/>
          <w:szCs w:val="24"/>
        </w:rPr>
        <w:t>______</w:t>
      </w:r>
      <w:r w:rsidRPr="0076509A">
        <w:rPr>
          <w:rStyle w:val="Noklusjumarindkopasfonts1"/>
          <w:rFonts w:ascii="Times New Roman" w:hAnsi="Times New Roman"/>
          <w:sz w:val="24"/>
          <w:szCs w:val="24"/>
        </w:rPr>
        <w:t xml:space="preserve"> (____________________________), </w:t>
      </w:r>
      <w:r w:rsidR="001A27C3" w:rsidRPr="0076509A">
        <w:rPr>
          <w:rStyle w:val="Noklusjumarindkopasfonts1"/>
          <w:rFonts w:ascii="Times New Roman" w:hAnsi="Times New Roman"/>
          <w:sz w:val="24"/>
          <w:szCs w:val="24"/>
        </w:rPr>
        <w:t>“</w:t>
      </w:r>
      <w:r w:rsidRPr="0076509A">
        <w:rPr>
          <w:rStyle w:val="Noklusjumarindkopasfonts1"/>
          <w:rFonts w:ascii="Times New Roman" w:hAnsi="Times New Roman"/>
          <w:sz w:val="24"/>
          <w:szCs w:val="24"/>
        </w:rPr>
        <w:t xml:space="preserve">pret” nav, </w:t>
      </w:r>
      <w:r w:rsidR="001A27C3" w:rsidRPr="0076509A">
        <w:rPr>
          <w:rStyle w:val="Noklusjumarindkopasfonts1"/>
          <w:rFonts w:ascii="Times New Roman" w:hAnsi="Times New Roman"/>
          <w:sz w:val="24"/>
          <w:szCs w:val="24"/>
        </w:rPr>
        <w:t>“</w:t>
      </w:r>
      <w:r w:rsidRPr="0076509A">
        <w:rPr>
          <w:rStyle w:val="Noklusjumarindkopasfonts1"/>
          <w:rFonts w:ascii="Times New Roman" w:hAnsi="Times New Roman"/>
          <w:sz w:val="24"/>
          <w:szCs w:val="24"/>
        </w:rPr>
        <w:t xml:space="preserve">atturas” nav, </w:t>
      </w:r>
      <w:r w:rsidRPr="0076509A">
        <w:rPr>
          <w:rStyle w:val="Noklusjumarindkopasfonts1"/>
          <w:rFonts w:ascii="Times New Roman" w:hAnsi="Times New Roman"/>
          <w:b/>
          <w:sz w:val="24"/>
          <w:szCs w:val="24"/>
        </w:rPr>
        <w:t>nolemj</w:t>
      </w:r>
      <w:r w:rsidRPr="0076509A">
        <w:rPr>
          <w:rStyle w:val="Noklusjumarindkopasfonts1"/>
          <w:rFonts w:ascii="Times New Roman" w:hAnsi="Times New Roman"/>
          <w:sz w:val="24"/>
          <w:szCs w:val="24"/>
        </w:rPr>
        <w:t xml:space="preserve">: </w:t>
      </w:r>
    </w:p>
    <w:p w14:paraId="14B55CA3" w14:textId="71E4F4FE" w:rsidR="0054547A" w:rsidRPr="0076509A" w:rsidRDefault="0054547A" w:rsidP="0054547A">
      <w:pPr>
        <w:pStyle w:val="Sarakstarindkopa1"/>
        <w:jc w:val="both"/>
        <w:rPr>
          <w:rStyle w:val="Noklusjumarindkopasfonts1"/>
          <w:rFonts w:ascii="Times New Roman" w:hAnsi="Times New Roman"/>
          <w:sz w:val="24"/>
          <w:szCs w:val="24"/>
        </w:rPr>
      </w:pPr>
      <w:r w:rsidRPr="0076509A">
        <w:rPr>
          <w:rStyle w:val="Noklusjumarindkopasfonts1"/>
          <w:rFonts w:ascii="Times New Roman" w:hAnsi="Times New Roman"/>
          <w:sz w:val="24"/>
          <w:szCs w:val="24"/>
        </w:rPr>
        <w:t>1. Organizēt ________ novada iedzīvotāju aptauju</w:t>
      </w:r>
      <w:r w:rsidR="00AB7506" w:rsidRPr="0076509A">
        <w:rPr>
          <w:rStyle w:val="Noklusjumarindkopasfonts1"/>
          <w:rFonts w:ascii="Times New Roman" w:hAnsi="Times New Roman"/>
          <w:sz w:val="24"/>
          <w:szCs w:val="24"/>
        </w:rPr>
        <w:t>/sabiedrisko apspriešanu</w:t>
      </w:r>
      <w:r w:rsidRPr="0076509A">
        <w:rPr>
          <w:rStyle w:val="Noklusjumarindkopasfonts1"/>
          <w:rFonts w:ascii="Times New Roman" w:hAnsi="Times New Roman"/>
          <w:sz w:val="24"/>
          <w:szCs w:val="24"/>
        </w:rPr>
        <w:t xml:space="preserve"> ar mērķi noskaidrot novada iedzīvotāju viedokli par iespējamo ________ novada pievienošanu cit</w:t>
      </w:r>
      <w:r w:rsidR="00C60AC9" w:rsidRPr="0076509A">
        <w:rPr>
          <w:rStyle w:val="Noklusjumarindkopasfonts1"/>
          <w:rFonts w:ascii="Times New Roman" w:hAnsi="Times New Roman"/>
          <w:sz w:val="24"/>
          <w:szCs w:val="24"/>
        </w:rPr>
        <w:t>ām</w:t>
      </w:r>
      <w:r w:rsidRPr="0076509A">
        <w:rPr>
          <w:rStyle w:val="Noklusjumarindkopasfonts1"/>
          <w:rFonts w:ascii="Times New Roman" w:hAnsi="Times New Roman"/>
          <w:sz w:val="24"/>
          <w:szCs w:val="24"/>
        </w:rPr>
        <w:t xml:space="preserve"> administratīvajām teritorijām.</w:t>
      </w:r>
    </w:p>
    <w:p w14:paraId="51BB5831" w14:textId="606EDD96" w:rsidR="000A74E8" w:rsidRPr="0076509A" w:rsidRDefault="0054547A" w:rsidP="0054547A">
      <w:pPr>
        <w:pStyle w:val="Sarakstarindkopa1"/>
        <w:jc w:val="both"/>
        <w:rPr>
          <w:rFonts w:ascii="Times New Roman" w:hAnsi="Times New Roman"/>
          <w:sz w:val="24"/>
          <w:szCs w:val="24"/>
        </w:rPr>
      </w:pPr>
      <w:r w:rsidRPr="0076509A">
        <w:rPr>
          <w:rFonts w:ascii="Times New Roman" w:hAnsi="Times New Roman"/>
          <w:sz w:val="24"/>
          <w:szCs w:val="24"/>
        </w:rPr>
        <w:t xml:space="preserve">2. </w:t>
      </w:r>
      <w:r w:rsidR="000A74E8" w:rsidRPr="0076509A">
        <w:rPr>
          <w:rFonts w:ascii="Times New Roman" w:hAnsi="Times New Roman"/>
          <w:sz w:val="24"/>
          <w:szCs w:val="24"/>
        </w:rPr>
        <w:t>Aptaujā uzdot šādus jautājumus:</w:t>
      </w:r>
    </w:p>
    <w:p w14:paraId="18379DC9" w14:textId="3132BE57" w:rsidR="000A74E8" w:rsidRPr="0076509A" w:rsidRDefault="000A74E8" w:rsidP="0054547A">
      <w:pPr>
        <w:pStyle w:val="Sarakstarindkopa1"/>
        <w:jc w:val="both"/>
        <w:rPr>
          <w:rFonts w:ascii="Times New Roman" w:hAnsi="Times New Roman"/>
          <w:sz w:val="24"/>
          <w:szCs w:val="24"/>
        </w:rPr>
      </w:pPr>
      <w:r w:rsidRPr="0076509A">
        <w:rPr>
          <w:rFonts w:ascii="Times New Roman" w:hAnsi="Times New Roman"/>
          <w:sz w:val="24"/>
          <w:szCs w:val="24"/>
        </w:rPr>
        <w:t>2.1. __________</w:t>
      </w:r>
      <w:r w:rsidR="007C602F" w:rsidRPr="0076509A">
        <w:rPr>
          <w:rFonts w:ascii="Times New Roman" w:hAnsi="Times New Roman"/>
          <w:sz w:val="24"/>
          <w:szCs w:val="24"/>
        </w:rPr>
        <w:t>?</w:t>
      </w:r>
    </w:p>
    <w:p w14:paraId="58D3DC3E" w14:textId="02BCE15B" w:rsidR="000A74E8" w:rsidRPr="0076509A" w:rsidRDefault="000A74E8" w:rsidP="000A74E8">
      <w:pPr>
        <w:pStyle w:val="Sarakstarindkopa1"/>
        <w:jc w:val="both"/>
        <w:rPr>
          <w:rFonts w:ascii="Times New Roman" w:hAnsi="Times New Roman"/>
          <w:sz w:val="24"/>
          <w:szCs w:val="24"/>
        </w:rPr>
      </w:pPr>
      <w:r w:rsidRPr="0076509A">
        <w:rPr>
          <w:rFonts w:ascii="Times New Roman" w:hAnsi="Times New Roman"/>
          <w:sz w:val="24"/>
          <w:szCs w:val="24"/>
        </w:rPr>
        <w:t>2.2. __________</w:t>
      </w:r>
      <w:r w:rsidR="007C602F" w:rsidRPr="0076509A">
        <w:rPr>
          <w:rFonts w:ascii="Times New Roman" w:hAnsi="Times New Roman"/>
          <w:sz w:val="24"/>
          <w:szCs w:val="24"/>
        </w:rPr>
        <w:t>?</w:t>
      </w:r>
    </w:p>
    <w:p w14:paraId="334C0619" w14:textId="53AB9AF3" w:rsidR="007C03AC" w:rsidRPr="0076509A" w:rsidRDefault="007C03AC" w:rsidP="000A74E8">
      <w:pPr>
        <w:pStyle w:val="Sarakstarindkopa1"/>
        <w:jc w:val="both"/>
        <w:rPr>
          <w:rFonts w:ascii="Times New Roman" w:hAnsi="Times New Roman"/>
          <w:sz w:val="24"/>
          <w:szCs w:val="24"/>
        </w:rPr>
      </w:pPr>
      <w:r w:rsidRPr="0076509A">
        <w:rPr>
          <w:rFonts w:ascii="Times New Roman" w:hAnsi="Times New Roman"/>
          <w:sz w:val="24"/>
          <w:szCs w:val="24"/>
        </w:rPr>
        <w:t>….</w:t>
      </w:r>
    </w:p>
    <w:p w14:paraId="159C61A4" w14:textId="15EF91F3" w:rsidR="007C03AC" w:rsidRPr="0076509A" w:rsidRDefault="007E5A08" w:rsidP="007C03AC">
      <w:pPr>
        <w:pStyle w:val="Sarakstarindkopa1"/>
        <w:jc w:val="both"/>
        <w:rPr>
          <w:rFonts w:ascii="Times New Roman" w:hAnsi="Times New Roman"/>
          <w:sz w:val="24"/>
          <w:szCs w:val="24"/>
        </w:rPr>
      </w:pPr>
      <w:r w:rsidRPr="0076509A">
        <w:rPr>
          <w:rFonts w:ascii="Times New Roman" w:hAnsi="Times New Roman"/>
          <w:sz w:val="24"/>
          <w:szCs w:val="24"/>
        </w:rPr>
        <w:t>3</w:t>
      </w:r>
      <w:r w:rsidR="007C03AC" w:rsidRPr="0076509A">
        <w:rPr>
          <w:rFonts w:ascii="Times New Roman" w:hAnsi="Times New Roman"/>
          <w:sz w:val="24"/>
          <w:szCs w:val="24"/>
        </w:rPr>
        <w:t>. Izveidot komisiju šī lēmuma 1.</w:t>
      </w:r>
      <w:r w:rsidR="007C602F" w:rsidRPr="0076509A">
        <w:rPr>
          <w:rFonts w:ascii="Times New Roman" w:hAnsi="Times New Roman"/>
          <w:sz w:val="24"/>
          <w:szCs w:val="24"/>
        </w:rPr>
        <w:t> </w:t>
      </w:r>
      <w:r w:rsidR="007C03AC" w:rsidRPr="0076509A">
        <w:rPr>
          <w:rFonts w:ascii="Times New Roman" w:hAnsi="Times New Roman"/>
          <w:sz w:val="24"/>
          <w:szCs w:val="24"/>
        </w:rPr>
        <w:t>punktā minētās aptaujas organizēšanai šādā sastāvā:</w:t>
      </w:r>
    </w:p>
    <w:p w14:paraId="2B5A8DA5" w14:textId="0DE00CF1" w:rsidR="007C03AC" w:rsidRPr="0076509A" w:rsidRDefault="007C602F" w:rsidP="007C03AC">
      <w:pPr>
        <w:pStyle w:val="Sarakstarindkopa1"/>
        <w:ind w:left="1800"/>
        <w:jc w:val="both"/>
        <w:rPr>
          <w:rFonts w:ascii="Times New Roman" w:hAnsi="Times New Roman"/>
          <w:sz w:val="24"/>
          <w:szCs w:val="24"/>
        </w:rPr>
      </w:pPr>
      <w:r w:rsidRPr="0076509A">
        <w:rPr>
          <w:rFonts w:ascii="Times New Roman" w:hAnsi="Times New Roman"/>
          <w:sz w:val="24"/>
          <w:szCs w:val="24"/>
        </w:rPr>
        <w:t>3</w:t>
      </w:r>
      <w:r w:rsidR="007C03AC" w:rsidRPr="0076509A">
        <w:rPr>
          <w:rFonts w:ascii="Times New Roman" w:hAnsi="Times New Roman"/>
          <w:sz w:val="24"/>
          <w:szCs w:val="24"/>
        </w:rPr>
        <w:t xml:space="preserve">.1. </w:t>
      </w:r>
      <w:r w:rsidRPr="0076509A">
        <w:rPr>
          <w:rFonts w:ascii="Times New Roman" w:hAnsi="Times New Roman"/>
          <w:sz w:val="24"/>
          <w:szCs w:val="24"/>
        </w:rPr>
        <w:t>k</w:t>
      </w:r>
      <w:r w:rsidR="007C03AC" w:rsidRPr="0076509A">
        <w:rPr>
          <w:rFonts w:ascii="Times New Roman" w:hAnsi="Times New Roman"/>
          <w:sz w:val="24"/>
          <w:szCs w:val="24"/>
        </w:rPr>
        <w:t>omisijas priekšsēdētāja _____ _______, (personas kods</w:t>
      </w:r>
      <w:r w:rsidR="00137DF7" w:rsidRPr="0076509A">
        <w:rPr>
          <w:rFonts w:ascii="Times New Roman" w:hAnsi="Times New Roman"/>
          <w:sz w:val="24"/>
          <w:szCs w:val="24"/>
        </w:rPr>
        <w:t xml:space="preserve"> _________</w:t>
      </w:r>
      <w:r w:rsidR="007C03AC" w:rsidRPr="0076509A">
        <w:rPr>
          <w:rFonts w:ascii="Times New Roman" w:hAnsi="Times New Roman"/>
          <w:sz w:val="24"/>
          <w:szCs w:val="24"/>
        </w:rPr>
        <w:t>);</w:t>
      </w:r>
    </w:p>
    <w:p w14:paraId="4BF8CE34" w14:textId="7C7E383F" w:rsidR="007C03AC" w:rsidRPr="0076509A" w:rsidRDefault="007C602F" w:rsidP="007C03AC">
      <w:pPr>
        <w:pStyle w:val="Sarakstarindkopa1"/>
        <w:ind w:left="1800"/>
        <w:jc w:val="both"/>
        <w:rPr>
          <w:rFonts w:ascii="Times New Roman" w:hAnsi="Times New Roman"/>
          <w:sz w:val="24"/>
          <w:szCs w:val="24"/>
        </w:rPr>
      </w:pPr>
      <w:r w:rsidRPr="0076509A">
        <w:rPr>
          <w:rFonts w:ascii="Times New Roman" w:hAnsi="Times New Roman"/>
          <w:sz w:val="24"/>
          <w:szCs w:val="24"/>
        </w:rPr>
        <w:t>3</w:t>
      </w:r>
      <w:r w:rsidR="007C03AC" w:rsidRPr="0076509A">
        <w:rPr>
          <w:rFonts w:ascii="Times New Roman" w:hAnsi="Times New Roman"/>
          <w:sz w:val="24"/>
          <w:szCs w:val="24"/>
        </w:rPr>
        <w:t xml:space="preserve">.2. </w:t>
      </w:r>
      <w:r w:rsidRPr="0076509A">
        <w:rPr>
          <w:rFonts w:ascii="Times New Roman" w:hAnsi="Times New Roman"/>
          <w:sz w:val="24"/>
          <w:szCs w:val="24"/>
        </w:rPr>
        <w:t>k</w:t>
      </w:r>
      <w:r w:rsidR="007C03AC" w:rsidRPr="0076509A">
        <w:rPr>
          <w:rFonts w:ascii="Times New Roman" w:hAnsi="Times New Roman"/>
          <w:sz w:val="24"/>
          <w:szCs w:val="24"/>
        </w:rPr>
        <w:t>omisijas sekretāre _____ _______, (personas kods</w:t>
      </w:r>
      <w:r w:rsidR="00137DF7" w:rsidRPr="0076509A">
        <w:rPr>
          <w:rFonts w:ascii="Times New Roman" w:hAnsi="Times New Roman"/>
          <w:sz w:val="24"/>
          <w:szCs w:val="24"/>
        </w:rPr>
        <w:t xml:space="preserve"> _________</w:t>
      </w:r>
      <w:r w:rsidR="007C03AC" w:rsidRPr="0076509A">
        <w:rPr>
          <w:rFonts w:ascii="Times New Roman" w:hAnsi="Times New Roman"/>
          <w:sz w:val="24"/>
          <w:szCs w:val="24"/>
        </w:rPr>
        <w:t>);</w:t>
      </w:r>
    </w:p>
    <w:p w14:paraId="230B83DF" w14:textId="7C8F1330" w:rsidR="007C03AC" w:rsidRPr="0076509A" w:rsidRDefault="007C602F" w:rsidP="007C03AC">
      <w:pPr>
        <w:pStyle w:val="Sarakstarindkopa1"/>
        <w:ind w:left="1800"/>
        <w:jc w:val="both"/>
        <w:rPr>
          <w:rFonts w:ascii="Times New Roman" w:hAnsi="Times New Roman"/>
          <w:sz w:val="24"/>
          <w:szCs w:val="24"/>
        </w:rPr>
      </w:pPr>
      <w:r w:rsidRPr="0076509A">
        <w:rPr>
          <w:rFonts w:ascii="Times New Roman" w:hAnsi="Times New Roman"/>
          <w:sz w:val="24"/>
          <w:szCs w:val="24"/>
        </w:rPr>
        <w:t>3</w:t>
      </w:r>
      <w:r w:rsidR="007C03AC" w:rsidRPr="0076509A">
        <w:rPr>
          <w:rFonts w:ascii="Times New Roman" w:hAnsi="Times New Roman"/>
          <w:sz w:val="24"/>
          <w:szCs w:val="24"/>
        </w:rPr>
        <w:t xml:space="preserve">.3. </w:t>
      </w:r>
      <w:r w:rsidR="00137DF7" w:rsidRPr="0076509A">
        <w:rPr>
          <w:rFonts w:ascii="Times New Roman" w:hAnsi="Times New Roman"/>
          <w:sz w:val="24"/>
          <w:szCs w:val="24"/>
        </w:rPr>
        <w:t>k</w:t>
      </w:r>
      <w:r w:rsidR="007C03AC" w:rsidRPr="0076509A">
        <w:rPr>
          <w:rFonts w:ascii="Times New Roman" w:hAnsi="Times New Roman"/>
          <w:sz w:val="24"/>
          <w:szCs w:val="24"/>
        </w:rPr>
        <w:t>omisijas loceklis _____ _______, (personas kods</w:t>
      </w:r>
      <w:r w:rsidR="00137DF7" w:rsidRPr="0076509A">
        <w:rPr>
          <w:rFonts w:ascii="Times New Roman" w:hAnsi="Times New Roman"/>
          <w:sz w:val="24"/>
          <w:szCs w:val="24"/>
        </w:rPr>
        <w:t xml:space="preserve"> _________</w:t>
      </w:r>
      <w:r w:rsidR="007C03AC" w:rsidRPr="0076509A">
        <w:rPr>
          <w:rFonts w:ascii="Times New Roman" w:hAnsi="Times New Roman"/>
          <w:sz w:val="24"/>
          <w:szCs w:val="24"/>
        </w:rPr>
        <w:t>)</w:t>
      </w:r>
      <w:r w:rsidR="00137DF7" w:rsidRPr="0076509A">
        <w:rPr>
          <w:rFonts w:ascii="Times New Roman" w:hAnsi="Times New Roman"/>
          <w:sz w:val="24"/>
          <w:szCs w:val="24"/>
        </w:rPr>
        <w:t>;</w:t>
      </w:r>
    </w:p>
    <w:p w14:paraId="0BCED9D5" w14:textId="08861B21" w:rsidR="007C03AC" w:rsidRPr="0076509A" w:rsidRDefault="007C602F" w:rsidP="007C03AC">
      <w:pPr>
        <w:pStyle w:val="Sarakstarindkopa1"/>
        <w:ind w:left="1800"/>
        <w:jc w:val="both"/>
        <w:rPr>
          <w:rFonts w:ascii="Times New Roman" w:hAnsi="Times New Roman"/>
          <w:sz w:val="24"/>
          <w:szCs w:val="24"/>
        </w:rPr>
      </w:pPr>
      <w:r w:rsidRPr="0076509A">
        <w:rPr>
          <w:rFonts w:ascii="Times New Roman" w:hAnsi="Times New Roman"/>
          <w:sz w:val="24"/>
          <w:szCs w:val="24"/>
        </w:rPr>
        <w:t>3</w:t>
      </w:r>
      <w:r w:rsidR="007C03AC" w:rsidRPr="0076509A">
        <w:rPr>
          <w:rFonts w:ascii="Times New Roman" w:hAnsi="Times New Roman"/>
          <w:sz w:val="24"/>
          <w:szCs w:val="24"/>
        </w:rPr>
        <w:t xml:space="preserve">.4. </w:t>
      </w:r>
      <w:r w:rsidR="00137DF7" w:rsidRPr="0076509A">
        <w:rPr>
          <w:rFonts w:ascii="Times New Roman" w:hAnsi="Times New Roman"/>
          <w:sz w:val="24"/>
          <w:szCs w:val="24"/>
        </w:rPr>
        <w:t>k</w:t>
      </w:r>
      <w:r w:rsidR="007C03AC" w:rsidRPr="0076509A">
        <w:rPr>
          <w:rFonts w:ascii="Times New Roman" w:hAnsi="Times New Roman"/>
          <w:sz w:val="24"/>
          <w:szCs w:val="24"/>
        </w:rPr>
        <w:t>omisijas locekle _____ _______, (personas kods</w:t>
      </w:r>
      <w:r w:rsidR="00137DF7" w:rsidRPr="0076509A">
        <w:rPr>
          <w:rFonts w:ascii="Times New Roman" w:hAnsi="Times New Roman"/>
          <w:sz w:val="24"/>
          <w:szCs w:val="24"/>
        </w:rPr>
        <w:t xml:space="preserve"> _________</w:t>
      </w:r>
      <w:r w:rsidR="007C03AC" w:rsidRPr="0076509A">
        <w:rPr>
          <w:rFonts w:ascii="Times New Roman" w:hAnsi="Times New Roman"/>
          <w:sz w:val="24"/>
          <w:szCs w:val="24"/>
        </w:rPr>
        <w:t>).</w:t>
      </w:r>
    </w:p>
    <w:p w14:paraId="19876F5D" w14:textId="661D77F6" w:rsidR="007C03AC" w:rsidRPr="0076509A" w:rsidRDefault="007E5A08" w:rsidP="007C03AC">
      <w:pPr>
        <w:pStyle w:val="Sarakstarindkopa1"/>
        <w:jc w:val="both"/>
        <w:rPr>
          <w:rFonts w:ascii="Times New Roman" w:hAnsi="Times New Roman"/>
          <w:sz w:val="24"/>
          <w:szCs w:val="24"/>
        </w:rPr>
      </w:pPr>
      <w:r w:rsidRPr="0076509A">
        <w:rPr>
          <w:rFonts w:ascii="Times New Roman" w:hAnsi="Times New Roman"/>
          <w:sz w:val="24"/>
          <w:szCs w:val="24"/>
        </w:rPr>
        <w:t>4</w:t>
      </w:r>
      <w:r w:rsidR="007C03AC" w:rsidRPr="0076509A">
        <w:rPr>
          <w:rFonts w:ascii="Times New Roman" w:hAnsi="Times New Roman"/>
          <w:sz w:val="24"/>
          <w:szCs w:val="24"/>
        </w:rPr>
        <w:t xml:space="preserve">. Uzdot aptaujas organizēšanas komisijai izstrādāt un apstiprināt aptaujas nolikumu vai </w:t>
      </w:r>
      <w:r w:rsidRPr="0076509A">
        <w:rPr>
          <w:rFonts w:ascii="Times New Roman" w:hAnsi="Times New Roman"/>
          <w:sz w:val="24"/>
          <w:szCs w:val="24"/>
        </w:rPr>
        <w:t xml:space="preserve">aptaujas organizēšanas kārtību, vai aptaujas norises noteikumus, vai aptaujas </w:t>
      </w:r>
      <w:r w:rsidR="00F53D28" w:rsidRPr="0076509A">
        <w:rPr>
          <w:rFonts w:ascii="Times New Roman" w:hAnsi="Times New Roman"/>
          <w:sz w:val="24"/>
          <w:szCs w:val="24"/>
        </w:rPr>
        <w:t xml:space="preserve">veikšanas </w:t>
      </w:r>
      <w:r w:rsidRPr="0076509A">
        <w:rPr>
          <w:rFonts w:ascii="Times New Roman" w:hAnsi="Times New Roman"/>
          <w:sz w:val="24"/>
          <w:szCs w:val="24"/>
        </w:rPr>
        <w:t>vadlīnijas utt.</w:t>
      </w:r>
    </w:p>
    <w:p w14:paraId="6DD48742" w14:textId="1378B44C" w:rsidR="007E5A08" w:rsidRPr="0076509A" w:rsidRDefault="007E5A08" w:rsidP="007E5A08">
      <w:pPr>
        <w:pStyle w:val="Sarakstarindkopa1"/>
        <w:jc w:val="both"/>
        <w:rPr>
          <w:rFonts w:ascii="Times New Roman" w:hAnsi="Times New Roman"/>
          <w:sz w:val="24"/>
          <w:szCs w:val="24"/>
        </w:rPr>
      </w:pPr>
      <w:r w:rsidRPr="0076509A">
        <w:rPr>
          <w:rFonts w:ascii="Times New Roman" w:hAnsi="Times New Roman"/>
          <w:sz w:val="24"/>
          <w:szCs w:val="24"/>
        </w:rPr>
        <w:t>5. Lēmuma izpildes kontroli uzdot ________.</w:t>
      </w:r>
    </w:p>
    <w:p w14:paraId="0D55DF4C" w14:textId="5066F0BE" w:rsidR="007E5A08" w:rsidRPr="0076509A" w:rsidRDefault="007E5A08" w:rsidP="007E5A08">
      <w:pPr>
        <w:pStyle w:val="Sarakstarindkopa1"/>
        <w:jc w:val="both"/>
        <w:rPr>
          <w:rFonts w:ascii="Times New Roman" w:hAnsi="Times New Roman"/>
          <w:sz w:val="24"/>
          <w:szCs w:val="24"/>
        </w:rPr>
      </w:pPr>
      <w:r w:rsidRPr="0076509A">
        <w:rPr>
          <w:rFonts w:ascii="Times New Roman" w:hAnsi="Times New Roman"/>
          <w:sz w:val="24"/>
          <w:szCs w:val="24"/>
        </w:rPr>
        <w:t>6. Līdzekļus aptaujas organizēšanai paredzēt no 2019. gada budžeta finansējuma neparedzētiem gadījumiem.</w:t>
      </w:r>
    </w:p>
    <w:p w14:paraId="2ED65C8D" w14:textId="621097E7" w:rsidR="005A4457" w:rsidRPr="0076509A" w:rsidRDefault="007E5A08" w:rsidP="00FB7FC5">
      <w:pPr>
        <w:pStyle w:val="Sarakstarindkopa1"/>
        <w:jc w:val="both"/>
        <w:rPr>
          <w:rFonts w:ascii="Times New Roman" w:hAnsi="Times New Roman"/>
          <w:sz w:val="24"/>
          <w:szCs w:val="24"/>
        </w:rPr>
      </w:pPr>
      <w:r w:rsidRPr="0076509A">
        <w:rPr>
          <w:rFonts w:ascii="Times New Roman" w:hAnsi="Times New Roman"/>
          <w:sz w:val="24"/>
          <w:szCs w:val="24"/>
        </w:rPr>
        <w:t>7</w:t>
      </w:r>
      <w:r w:rsidR="000A74E8" w:rsidRPr="0076509A">
        <w:rPr>
          <w:rFonts w:ascii="Times New Roman" w:hAnsi="Times New Roman"/>
          <w:sz w:val="24"/>
          <w:szCs w:val="24"/>
        </w:rPr>
        <w:t xml:space="preserve">. </w:t>
      </w:r>
      <w:r w:rsidR="00FB7FC5" w:rsidRPr="0076509A">
        <w:rPr>
          <w:rFonts w:ascii="Times New Roman" w:hAnsi="Times New Roman"/>
          <w:sz w:val="24"/>
          <w:szCs w:val="24"/>
        </w:rPr>
        <w:t xml:space="preserve">Aptaujā var piedalīties šādi ar pašvaldību saistīti </w:t>
      </w:r>
      <w:r w:rsidR="005A4457" w:rsidRPr="0076509A">
        <w:rPr>
          <w:rFonts w:ascii="Times New Roman" w:hAnsi="Times New Roman"/>
          <w:sz w:val="24"/>
          <w:szCs w:val="24"/>
        </w:rPr>
        <w:t>Latvijas Republikas valstspiederīgie:</w:t>
      </w:r>
    </w:p>
    <w:p w14:paraId="71372FC1" w14:textId="5A3D5310" w:rsidR="005A4457" w:rsidRPr="0076509A" w:rsidRDefault="005A4457" w:rsidP="0086506D">
      <w:pPr>
        <w:pStyle w:val="ListParagraph"/>
        <w:numPr>
          <w:ilvl w:val="1"/>
          <w:numId w:val="17"/>
        </w:numPr>
        <w:ind w:hanging="22"/>
        <w:jc w:val="both"/>
        <w:rPr>
          <w:rFonts w:ascii="Times New Roman" w:hAnsi="Times New Roman" w:cs="Times New Roman"/>
          <w:sz w:val="24"/>
          <w:szCs w:val="24"/>
        </w:rPr>
      </w:pPr>
      <w:r w:rsidRPr="0076509A">
        <w:rPr>
          <w:rFonts w:ascii="Times New Roman" w:hAnsi="Times New Roman" w:cs="Times New Roman"/>
          <w:sz w:val="24"/>
          <w:szCs w:val="24"/>
        </w:rPr>
        <w:t>deklarētā dzīvesvieta,</w:t>
      </w:r>
    </w:p>
    <w:p w14:paraId="6D2FF57F" w14:textId="48C6CCAA" w:rsidR="005A4457" w:rsidRPr="0076509A" w:rsidRDefault="005A4457" w:rsidP="0086506D">
      <w:pPr>
        <w:pStyle w:val="ListParagraph"/>
        <w:numPr>
          <w:ilvl w:val="1"/>
          <w:numId w:val="17"/>
        </w:numPr>
        <w:ind w:hanging="22"/>
        <w:jc w:val="both"/>
        <w:rPr>
          <w:rFonts w:ascii="Times New Roman" w:hAnsi="Times New Roman" w:cs="Times New Roman"/>
          <w:sz w:val="24"/>
          <w:szCs w:val="24"/>
        </w:rPr>
      </w:pPr>
      <w:r w:rsidRPr="0076509A">
        <w:rPr>
          <w:rFonts w:ascii="Times New Roman" w:hAnsi="Times New Roman" w:cs="Times New Roman"/>
          <w:sz w:val="24"/>
          <w:szCs w:val="24"/>
        </w:rPr>
        <w:t>darbavieta (jā/nē),</w:t>
      </w:r>
    </w:p>
    <w:p w14:paraId="41E77D83" w14:textId="77777777" w:rsidR="0086506D" w:rsidRPr="0076509A" w:rsidRDefault="005A4457" w:rsidP="00C723B7">
      <w:pPr>
        <w:pStyle w:val="ListParagraph"/>
        <w:numPr>
          <w:ilvl w:val="1"/>
          <w:numId w:val="17"/>
        </w:numPr>
        <w:ind w:hanging="22"/>
        <w:jc w:val="both"/>
        <w:rPr>
          <w:rFonts w:ascii="Times New Roman" w:hAnsi="Times New Roman" w:cs="Times New Roman"/>
          <w:sz w:val="24"/>
          <w:szCs w:val="24"/>
        </w:rPr>
      </w:pPr>
      <w:r w:rsidRPr="0076509A">
        <w:rPr>
          <w:rFonts w:ascii="Times New Roman" w:hAnsi="Times New Roman" w:cs="Times New Roman"/>
          <w:sz w:val="24"/>
          <w:szCs w:val="24"/>
        </w:rPr>
        <w:t>nekustamais īpašums (jā/nē),</w:t>
      </w:r>
    </w:p>
    <w:p w14:paraId="679829E7" w14:textId="77777777" w:rsidR="00AC095D" w:rsidRPr="0076509A" w:rsidRDefault="005A4457" w:rsidP="00C723B7">
      <w:pPr>
        <w:pStyle w:val="ListParagraph"/>
        <w:numPr>
          <w:ilvl w:val="1"/>
          <w:numId w:val="17"/>
        </w:numPr>
        <w:ind w:hanging="22"/>
        <w:jc w:val="both"/>
        <w:rPr>
          <w:rFonts w:ascii="Times New Roman" w:hAnsi="Times New Roman" w:cs="Times New Roman"/>
          <w:sz w:val="24"/>
          <w:szCs w:val="24"/>
        </w:rPr>
      </w:pPr>
      <w:r w:rsidRPr="0076509A">
        <w:rPr>
          <w:rFonts w:ascii="Times New Roman" w:hAnsi="Times New Roman" w:cs="Times New Roman"/>
          <w:sz w:val="24"/>
          <w:szCs w:val="24"/>
        </w:rPr>
        <w:t xml:space="preserve">personas minimālais vecums, </w:t>
      </w:r>
    </w:p>
    <w:p w14:paraId="034D557F" w14:textId="76EFC652" w:rsidR="005A4457" w:rsidRPr="0076509A" w:rsidRDefault="005A4457" w:rsidP="00C723B7">
      <w:pPr>
        <w:pStyle w:val="ListParagraph"/>
        <w:numPr>
          <w:ilvl w:val="1"/>
          <w:numId w:val="17"/>
        </w:numPr>
        <w:ind w:hanging="22"/>
        <w:jc w:val="both"/>
        <w:rPr>
          <w:rFonts w:ascii="Times New Roman" w:hAnsi="Times New Roman" w:cs="Times New Roman"/>
          <w:sz w:val="24"/>
          <w:szCs w:val="24"/>
        </w:rPr>
      </w:pPr>
      <w:r w:rsidRPr="0076509A">
        <w:rPr>
          <w:rFonts w:ascii="Times New Roman" w:hAnsi="Times New Roman" w:cs="Times New Roman"/>
          <w:sz w:val="24"/>
          <w:szCs w:val="24"/>
        </w:rPr>
        <w:t>pilsonība.</w:t>
      </w:r>
    </w:p>
    <w:p w14:paraId="48D58B61" w14:textId="3F26426E" w:rsidR="005A4457" w:rsidRPr="0076509A" w:rsidRDefault="00AC095D" w:rsidP="00C723B7">
      <w:pPr>
        <w:pStyle w:val="ListParagraph"/>
        <w:numPr>
          <w:ilvl w:val="0"/>
          <w:numId w:val="17"/>
        </w:numPr>
        <w:ind w:left="709" w:firstLine="0"/>
        <w:jc w:val="both"/>
        <w:rPr>
          <w:rFonts w:ascii="Times New Roman" w:hAnsi="Times New Roman" w:cs="Times New Roman"/>
          <w:sz w:val="24"/>
          <w:szCs w:val="24"/>
        </w:rPr>
      </w:pPr>
      <w:r w:rsidRPr="0076509A">
        <w:rPr>
          <w:rFonts w:ascii="Times New Roman" w:hAnsi="Times New Roman" w:cs="Times New Roman"/>
          <w:sz w:val="24"/>
          <w:szCs w:val="24"/>
        </w:rPr>
        <w:t xml:space="preserve">Aptauja notiks: </w:t>
      </w:r>
    </w:p>
    <w:p w14:paraId="0293500E" w14:textId="191CD573" w:rsidR="00AC095D" w:rsidRPr="0076509A" w:rsidRDefault="005A4457" w:rsidP="00C723B7">
      <w:pPr>
        <w:pStyle w:val="ListParagraph"/>
        <w:numPr>
          <w:ilvl w:val="1"/>
          <w:numId w:val="17"/>
        </w:numPr>
        <w:ind w:hanging="22"/>
        <w:jc w:val="both"/>
        <w:rPr>
          <w:rFonts w:ascii="Times New Roman" w:hAnsi="Times New Roman" w:cs="Times New Roman"/>
          <w:sz w:val="24"/>
          <w:szCs w:val="24"/>
        </w:rPr>
      </w:pPr>
      <w:r w:rsidRPr="0076509A">
        <w:rPr>
          <w:rFonts w:ascii="Times New Roman" w:hAnsi="Times New Roman" w:cs="Times New Roman"/>
          <w:sz w:val="24"/>
          <w:szCs w:val="24"/>
        </w:rPr>
        <w:lastRenderedPageBreak/>
        <w:t>klātienē</w:t>
      </w:r>
      <w:r w:rsidR="00350170" w:rsidRPr="0076509A">
        <w:rPr>
          <w:rFonts w:ascii="Times New Roman" w:hAnsi="Times New Roman" w:cs="Times New Roman"/>
          <w:sz w:val="24"/>
          <w:szCs w:val="24"/>
        </w:rPr>
        <w:t> –</w:t>
      </w:r>
      <w:r w:rsidRPr="0076509A">
        <w:rPr>
          <w:rFonts w:ascii="Times New Roman" w:hAnsi="Times New Roman" w:cs="Times New Roman"/>
          <w:sz w:val="24"/>
          <w:szCs w:val="24"/>
        </w:rPr>
        <w:t xml:space="preserve"> pašvaldības telpās (jā/nē),</w:t>
      </w:r>
    </w:p>
    <w:p w14:paraId="6C5D0CD8" w14:textId="77F54844" w:rsidR="00AC095D" w:rsidRPr="0076509A" w:rsidRDefault="005A4457" w:rsidP="00C723B7">
      <w:pPr>
        <w:pStyle w:val="ListParagraph"/>
        <w:numPr>
          <w:ilvl w:val="1"/>
          <w:numId w:val="17"/>
        </w:numPr>
        <w:ind w:hanging="22"/>
        <w:jc w:val="both"/>
        <w:rPr>
          <w:rFonts w:ascii="Times New Roman" w:hAnsi="Times New Roman" w:cs="Times New Roman"/>
          <w:sz w:val="24"/>
          <w:szCs w:val="24"/>
        </w:rPr>
      </w:pPr>
      <w:r w:rsidRPr="0076509A">
        <w:rPr>
          <w:rFonts w:ascii="Times New Roman" w:hAnsi="Times New Roman" w:cs="Times New Roman"/>
          <w:sz w:val="24"/>
          <w:szCs w:val="24"/>
        </w:rPr>
        <w:t>attālināti</w:t>
      </w:r>
      <w:r w:rsidR="00350170" w:rsidRPr="0076509A">
        <w:rPr>
          <w:rFonts w:ascii="Times New Roman" w:hAnsi="Times New Roman" w:cs="Times New Roman"/>
          <w:sz w:val="24"/>
          <w:szCs w:val="24"/>
        </w:rPr>
        <w:t> –</w:t>
      </w:r>
      <w:r w:rsidRPr="0076509A">
        <w:rPr>
          <w:rFonts w:ascii="Times New Roman" w:hAnsi="Times New Roman" w:cs="Times New Roman"/>
          <w:sz w:val="24"/>
          <w:szCs w:val="24"/>
        </w:rPr>
        <w:t xml:space="preserve"> </w:t>
      </w:r>
      <w:r w:rsidR="00350170" w:rsidRPr="0076509A">
        <w:rPr>
          <w:rFonts w:ascii="Times New Roman" w:hAnsi="Times New Roman" w:cs="Times New Roman"/>
          <w:sz w:val="24"/>
          <w:szCs w:val="24"/>
        </w:rPr>
        <w:t xml:space="preserve">ar </w:t>
      </w:r>
      <w:r w:rsidRPr="0076509A">
        <w:rPr>
          <w:rFonts w:ascii="Times New Roman" w:hAnsi="Times New Roman" w:cs="Times New Roman"/>
          <w:sz w:val="24"/>
          <w:szCs w:val="24"/>
        </w:rPr>
        <w:t>elektroniski parakstīt</w:t>
      </w:r>
      <w:r w:rsidR="00350170" w:rsidRPr="0076509A">
        <w:rPr>
          <w:rFonts w:ascii="Times New Roman" w:hAnsi="Times New Roman" w:cs="Times New Roman"/>
          <w:sz w:val="24"/>
          <w:szCs w:val="24"/>
        </w:rPr>
        <w:t>u</w:t>
      </w:r>
      <w:r w:rsidRPr="0076509A">
        <w:rPr>
          <w:rFonts w:ascii="Times New Roman" w:hAnsi="Times New Roman" w:cs="Times New Roman"/>
          <w:sz w:val="24"/>
          <w:szCs w:val="24"/>
        </w:rPr>
        <w:t xml:space="preserve"> dokument</w:t>
      </w:r>
      <w:r w:rsidR="00350170" w:rsidRPr="0076509A">
        <w:rPr>
          <w:rFonts w:ascii="Times New Roman" w:hAnsi="Times New Roman" w:cs="Times New Roman"/>
          <w:sz w:val="24"/>
          <w:szCs w:val="24"/>
        </w:rPr>
        <w:t>u</w:t>
      </w:r>
      <w:r w:rsidRPr="0076509A">
        <w:rPr>
          <w:rFonts w:ascii="Times New Roman" w:hAnsi="Times New Roman" w:cs="Times New Roman"/>
          <w:sz w:val="24"/>
          <w:szCs w:val="24"/>
        </w:rPr>
        <w:t xml:space="preserve"> (jā/nē),</w:t>
      </w:r>
    </w:p>
    <w:p w14:paraId="2E6D5EF0" w14:textId="77777777" w:rsidR="00AC095D" w:rsidRPr="0076509A" w:rsidRDefault="005A4457" w:rsidP="00C723B7">
      <w:pPr>
        <w:pStyle w:val="ListParagraph"/>
        <w:numPr>
          <w:ilvl w:val="1"/>
          <w:numId w:val="17"/>
        </w:numPr>
        <w:ind w:hanging="22"/>
        <w:jc w:val="both"/>
        <w:rPr>
          <w:rFonts w:ascii="Times New Roman" w:hAnsi="Times New Roman" w:cs="Times New Roman"/>
          <w:sz w:val="24"/>
          <w:szCs w:val="24"/>
        </w:rPr>
      </w:pPr>
      <w:r w:rsidRPr="0076509A">
        <w:rPr>
          <w:rFonts w:ascii="Times New Roman" w:hAnsi="Times New Roman" w:cs="Times New Roman"/>
          <w:sz w:val="24"/>
          <w:szCs w:val="24"/>
        </w:rPr>
        <w:t>ar pilnvaroto personu starpniecību (jā/nē),</w:t>
      </w:r>
    </w:p>
    <w:p w14:paraId="31A0645E" w14:textId="17E251F1" w:rsidR="005A4457" w:rsidRPr="0076509A" w:rsidRDefault="005A4457" w:rsidP="00C723B7">
      <w:pPr>
        <w:pStyle w:val="ListParagraph"/>
        <w:numPr>
          <w:ilvl w:val="1"/>
          <w:numId w:val="17"/>
        </w:numPr>
        <w:ind w:hanging="22"/>
        <w:jc w:val="both"/>
        <w:rPr>
          <w:rFonts w:ascii="Times New Roman" w:hAnsi="Times New Roman" w:cs="Times New Roman"/>
          <w:sz w:val="24"/>
          <w:szCs w:val="24"/>
        </w:rPr>
      </w:pPr>
      <w:r w:rsidRPr="0076509A">
        <w:rPr>
          <w:rFonts w:ascii="Times New Roman" w:hAnsi="Times New Roman"/>
          <w:sz w:val="24"/>
          <w:szCs w:val="24"/>
        </w:rPr>
        <w:t>klātienē</w:t>
      </w:r>
      <w:r w:rsidR="00350170" w:rsidRPr="0076509A">
        <w:rPr>
          <w:rFonts w:ascii="Times New Roman" w:hAnsi="Times New Roman"/>
          <w:sz w:val="24"/>
          <w:szCs w:val="24"/>
        </w:rPr>
        <w:t> –</w:t>
      </w:r>
      <w:r w:rsidRPr="0076509A">
        <w:rPr>
          <w:rFonts w:ascii="Times New Roman" w:hAnsi="Times New Roman"/>
          <w:sz w:val="24"/>
          <w:szCs w:val="24"/>
        </w:rPr>
        <w:t xml:space="preserve"> personas atrašanās vietā (jā/nē).</w:t>
      </w:r>
    </w:p>
    <w:p w14:paraId="0CAFA5DF" w14:textId="430E2B84" w:rsidR="0054547A" w:rsidRPr="0076509A" w:rsidRDefault="0054547A" w:rsidP="00C723B7">
      <w:pPr>
        <w:pStyle w:val="Sarakstarindkopa1"/>
        <w:numPr>
          <w:ilvl w:val="0"/>
          <w:numId w:val="17"/>
        </w:numPr>
        <w:ind w:firstLine="401"/>
        <w:jc w:val="both"/>
        <w:rPr>
          <w:rFonts w:ascii="Times New Roman" w:hAnsi="Times New Roman"/>
          <w:sz w:val="24"/>
          <w:szCs w:val="24"/>
        </w:rPr>
      </w:pPr>
      <w:r w:rsidRPr="0076509A">
        <w:rPr>
          <w:rFonts w:ascii="Times New Roman" w:hAnsi="Times New Roman"/>
          <w:sz w:val="24"/>
          <w:szCs w:val="24"/>
        </w:rPr>
        <w:t>Noteikt aptaujas norises laikus:</w:t>
      </w:r>
    </w:p>
    <w:p w14:paraId="497B0885" w14:textId="77777777" w:rsidR="0054547A" w:rsidRPr="0076509A" w:rsidRDefault="0054547A" w:rsidP="00C723B7">
      <w:pPr>
        <w:pStyle w:val="Sarakstarindkopa1"/>
        <w:numPr>
          <w:ilvl w:val="1"/>
          <w:numId w:val="16"/>
        </w:numPr>
        <w:ind w:left="1843" w:firstLine="401"/>
        <w:jc w:val="both"/>
        <w:rPr>
          <w:rFonts w:ascii="Times New Roman" w:hAnsi="Times New Roman"/>
          <w:sz w:val="24"/>
          <w:szCs w:val="24"/>
        </w:rPr>
      </w:pPr>
      <w:r w:rsidRPr="0076509A">
        <w:rPr>
          <w:rFonts w:ascii="Times New Roman" w:hAnsi="Times New Roman"/>
          <w:sz w:val="24"/>
          <w:szCs w:val="24"/>
        </w:rPr>
        <w:t>2019. gada __._____no plkst. __:00 līdz __:00.</w:t>
      </w:r>
    </w:p>
    <w:p w14:paraId="1002AC1D" w14:textId="77777777" w:rsidR="0054547A" w:rsidRPr="0076509A" w:rsidRDefault="0054547A" w:rsidP="00C723B7">
      <w:pPr>
        <w:pStyle w:val="Sarakstarindkopa1"/>
        <w:numPr>
          <w:ilvl w:val="1"/>
          <w:numId w:val="16"/>
        </w:numPr>
        <w:ind w:left="1843" w:firstLine="401"/>
        <w:jc w:val="both"/>
        <w:rPr>
          <w:rFonts w:ascii="Times New Roman" w:hAnsi="Times New Roman"/>
          <w:sz w:val="24"/>
          <w:szCs w:val="24"/>
        </w:rPr>
      </w:pPr>
      <w:r w:rsidRPr="0076509A">
        <w:rPr>
          <w:rFonts w:ascii="Times New Roman" w:hAnsi="Times New Roman"/>
          <w:sz w:val="24"/>
          <w:szCs w:val="24"/>
        </w:rPr>
        <w:t>2019. gada __._____no plkst. __:00 līdz __:00.</w:t>
      </w:r>
    </w:p>
    <w:p w14:paraId="4AEDD1D5" w14:textId="77777777" w:rsidR="00547557" w:rsidRPr="0076509A" w:rsidRDefault="0054547A" w:rsidP="00C723B7">
      <w:pPr>
        <w:pStyle w:val="Sarakstarindkopa1"/>
        <w:numPr>
          <w:ilvl w:val="1"/>
          <w:numId w:val="16"/>
        </w:numPr>
        <w:ind w:left="1843" w:firstLine="401"/>
        <w:jc w:val="both"/>
        <w:rPr>
          <w:rFonts w:ascii="Times New Roman" w:hAnsi="Times New Roman"/>
          <w:sz w:val="24"/>
          <w:szCs w:val="24"/>
        </w:rPr>
      </w:pPr>
      <w:r w:rsidRPr="0076509A">
        <w:rPr>
          <w:rFonts w:ascii="Times New Roman" w:hAnsi="Times New Roman"/>
          <w:sz w:val="24"/>
          <w:szCs w:val="24"/>
        </w:rPr>
        <w:t>2019. gada __._____no plkst. __:00 līdz __:00</w:t>
      </w:r>
      <w:r w:rsidR="00547557" w:rsidRPr="0076509A">
        <w:rPr>
          <w:rFonts w:ascii="Times New Roman" w:hAnsi="Times New Roman"/>
          <w:sz w:val="24"/>
          <w:szCs w:val="24"/>
        </w:rPr>
        <w:t>.</w:t>
      </w:r>
    </w:p>
    <w:p w14:paraId="43D452C6" w14:textId="09A4C15A" w:rsidR="00C723B7" w:rsidRPr="0076509A" w:rsidRDefault="00547557" w:rsidP="00C723B7">
      <w:pPr>
        <w:pStyle w:val="Sarakstarindkopa1"/>
        <w:numPr>
          <w:ilvl w:val="0"/>
          <w:numId w:val="17"/>
        </w:numPr>
        <w:ind w:firstLine="401"/>
        <w:jc w:val="both"/>
        <w:rPr>
          <w:rFonts w:ascii="Times New Roman" w:hAnsi="Times New Roman"/>
          <w:sz w:val="24"/>
          <w:szCs w:val="24"/>
        </w:rPr>
      </w:pPr>
      <w:r w:rsidRPr="0076509A">
        <w:rPr>
          <w:rFonts w:ascii="Times New Roman" w:hAnsi="Times New Roman"/>
          <w:sz w:val="24"/>
          <w:szCs w:val="24"/>
        </w:rPr>
        <w:t>Noteikt aptaujas norises periodu</w:t>
      </w:r>
      <w:r w:rsidR="00C723B7" w:rsidRPr="0076509A">
        <w:rPr>
          <w:rFonts w:ascii="Times New Roman" w:hAnsi="Times New Roman"/>
          <w:sz w:val="24"/>
          <w:szCs w:val="24"/>
        </w:rPr>
        <w:t xml:space="preserve"> no ______________________</w:t>
      </w:r>
      <w:r w:rsidR="00350170" w:rsidRPr="0076509A">
        <w:rPr>
          <w:rFonts w:ascii="Times New Roman" w:hAnsi="Times New Roman"/>
          <w:sz w:val="24"/>
          <w:szCs w:val="24"/>
        </w:rPr>
        <w:t xml:space="preserve"> līdz ________.</w:t>
      </w:r>
    </w:p>
    <w:p w14:paraId="56FC0E2F" w14:textId="06F6C446" w:rsidR="0054547A" w:rsidRPr="0076509A" w:rsidRDefault="0054547A" w:rsidP="00C723B7">
      <w:pPr>
        <w:pStyle w:val="Sarakstarindkopa1"/>
        <w:numPr>
          <w:ilvl w:val="0"/>
          <w:numId w:val="17"/>
        </w:numPr>
        <w:ind w:firstLine="401"/>
        <w:jc w:val="both"/>
        <w:rPr>
          <w:rFonts w:ascii="Times New Roman" w:hAnsi="Times New Roman"/>
          <w:sz w:val="24"/>
          <w:szCs w:val="24"/>
        </w:rPr>
      </w:pPr>
      <w:r w:rsidRPr="0076509A">
        <w:rPr>
          <w:rFonts w:ascii="Times New Roman" w:hAnsi="Times New Roman"/>
          <w:sz w:val="24"/>
          <w:szCs w:val="24"/>
        </w:rPr>
        <w:t>Noteikt aptaujas</w:t>
      </w:r>
      <w:r w:rsidRPr="0076509A">
        <w:rPr>
          <w:rStyle w:val="Noklusjumarindkopasfonts1"/>
          <w:rFonts w:ascii="Times New Roman" w:hAnsi="Times New Roman"/>
          <w:sz w:val="24"/>
          <w:szCs w:val="24"/>
        </w:rPr>
        <w:t xml:space="preserve"> </w:t>
      </w:r>
      <w:r w:rsidRPr="0076509A">
        <w:rPr>
          <w:rFonts w:ascii="Times New Roman" w:hAnsi="Times New Roman"/>
          <w:sz w:val="24"/>
          <w:szCs w:val="24"/>
        </w:rPr>
        <w:t>norises vietas:</w:t>
      </w:r>
    </w:p>
    <w:p w14:paraId="1EB9016F" w14:textId="606E3A21" w:rsidR="0054547A" w:rsidRPr="0076509A" w:rsidRDefault="0054547A" w:rsidP="00C723B7">
      <w:pPr>
        <w:pStyle w:val="Sarakstarindkopa1"/>
        <w:ind w:left="1440" w:firstLine="401"/>
        <w:jc w:val="both"/>
        <w:rPr>
          <w:rFonts w:ascii="Times New Roman" w:hAnsi="Times New Roman"/>
          <w:sz w:val="24"/>
          <w:szCs w:val="24"/>
        </w:rPr>
      </w:pPr>
      <w:r w:rsidRPr="0076509A">
        <w:rPr>
          <w:rFonts w:ascii="Times New Roman" w:hAnsi="Times New Roman"/>
          <w:sz w:val="24"/>
          <w:szCs w:val="24"/>
        </w:rPr>
        <w:t>3.1. ________ novada pašvaldības administratīvajā ēkā ______ ielā ____ ________, ________ novadā.</w:t>
      </w:r>
    </w:p>
    <w:p w14:paraId="3A78C96E" w14:textId="210E9F45" w:rsidR="0054547A" w:rsidRPr="0076509A" w:rsidRDefault="0054547A" w:rsidP="00C723B7">
      <w:pPr>
        <w:pStyle w:val="Sarakstarindkopa1"/>
        <w:ind w:left="1440" w:firstLine="401"/>
        <w:jc w:val="both"/>
        <w:rPr>
          <w:rFonts w:ascii="Times New Roman" w:hAnsi="Times New Roman"/>
          <w:sz w:val="24"/>
          <w:szCs w:val="24"/>
        </w:rPr>
      </w:pPr>
      <w:r w:rsidRPr="0076509A">
        <w:rPr>
          <w:rFonts w:ascii="Times New Roman" w:hAnsi="Times New Roman"/>
          <w:sz w:val="24"/>
          <w:szCs w:val="24"/>
        </w:rPr>
        <w:t xml:space="preserve">3.2. ________ </w:t>
      </w:r>
      <w:r w:rsidR="00E979B7" w:rsidRPr="0076509A">
        <w:rPr>
          <w:rFonts w:ascii="Times New Roman" w:hAnsi="Times New Roman"/>
          <w:sz w:val="24"/>
          <w:szCs w:val="24"/>
        </w:rPr>
        <w:t>T</w:t>
      </w:r>
      <w:r w:rsidRPr="0076509A">
        <w:rPr>
          <w:rFonts w:ascii="Times New Roman" w:hAnsi="Times New Roman"/>
          <w:sz w:val="24"/>
          <w:szCs w:val="24"/>
        </w:rPr>
        <w:t>autas namā ______ ielā 2 ________, ________ novadā.</w:t>
      </w:r>
    </w:p>
    <w:p w14:paraId="46D44D17" w14:textId="57E78211" w:rsidR="0054547A" w:rsidRPr="0076509A" w:rsidRDefault="0054547A" w:rsidP="00C723B7">
      <w:pPr>
        <w:pStyle w:val="Sarakstarindkopa1"/>
        <w:ind w:left="1440" w:firstLine="401"/>
        <w:jc w:val="both"/>
        <w:rPr>
          <w:rFonts w:ascii="Times New Roman" w:hAnsi="Times New Roman"/>
          <w:sz w:val="24"/>
          <w:szCs w:val="24"/>
        </w:rPr>
      </w:pPr>
      <w:r w:rsidRPr="0076509A">
        <w:rPr>
          <w:rFonts w:ascii="Times New Roman" w:hAnsi="Times New Roman"/>
          <w:sz w:val="24"/>
          <w:szCs w:val="24"/>
        </w:rPr>
        <w:t>3.3</w:t>
      </w:r>
      <w:r w:rsidR="0051725F" w:rsidRPr="0076509A">
        <w:rPr>
          <w:rFonts w:ascii="Times New Roman" w:hAnsi="Times New Roman"/>
          <w:sz w:val="24"/>
          <w:szCs w:val="24"/>
        </w:rPr>
        <w:t xml:space="preserve">. </w:t>
      </w:r>
      <w:r w:rsidR="00B453EE" w:rsidRPr="0076509A">
        <w:rPr>
          <w:rFonts w:ascii="Times New Roman" w:hAnsi="Times New Roman"/>
          <w:sz w:val="24"/>
          <w:szCs w:val="24"/>
        </w:rPr>
        <w:t>________</w:t>
      </w:r>
      <w:r w:rsidR="00E979B7" w:rsidRPr="0076509A">
        <w:rPr>
          <w:rFonts w:ascii="Times New Roman" w:hAnsi="Times New Roman"/>
          <w:sz w:val="24"/>
          <w:szCs w:val="24"/>
        </w:rPr>
        <w:t>.</w:t>
      </w:r>
    </w:p>
    <w:p w14:paraId="2011925A" w14:textId="15242ACD" w:rsidR="0054547A" w:rsidRPr="0076509A" w:rsidRDefault="0054547A" w:rsidP="00C723B7">
      <w:pPr>
        <w:pStyle w:val="Sarakstarindkopa1"/>
        <w:ind w:left="0"/>
        <w:jc w:val="both"/>
        <w:rPr>
          <w:rFonts w:ascii="Times New Roman" w:hAnsi="Times New Roman"/>
          <w:sz w:val="24"/>
          <w:szCs w:val="24"/>
        </w:rPr>
      </w:pPr>
    </w:p>
    <w:p w14:paraId="5D2837C6" w14:textId="77777777" w:rsidR="0054547A" w:rsidRPr="0076509A" w:rsidRDefault="0054547A" w:rsidP="0054547A">
      <w:pPr>
        <w:pStyle w:val="Sarakstarindkopa1"/>
        <w:jc w:val="both"/>
        <w:rPr>
          <w:rFonts w:ascii="Times New Roman" w:hAnsi="Times New Roman"/>
          <w:sz w:val="24"/>
          <w:szCs w:val="24"/>
        </w:rPr>
      </w:pPr>
    </w:p>
    <w:p w14:paraId="6AF07FCB" w14:textId="77777777" w:rsidR="0054547A" w:rsidRPr="0076509A" w:rsidRDefault="0054547A" w:rsidP="0054547A">
      <w:pPr>
        <w:spacing w:line="240" w:lineRule="auto"/>
        <w:jc w:val="both"/>
      </w:pPr>
      <w:r w:rsidRPr="0076509A">
        <w:rPr>
          <w:rFonts w:ascii="Times New Roman" w:hAnsi="Times New Roman"/>
          <w:sz w:val="24"/>
          <w:szCs w:val="24"/>
        </w:rPr>
        <w:t>Sēdes vadītājs</w:t>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t>_________</w:t>
      </w:r>
    </w:p>
    <w:p w14:paraId="1BB505D4" w14:textId="77777777" w:rsidR="009A6989" w:rsidRPr="0076509A" w:rsidRDefault="009A6989" w:rsidP="004D6C3C">
      <w:pPr>
        <w:autoSpaceDE w:val="0"/>
        <w:autoSpaceDN w:val="0"/>
        <w:adjustRightInd w:val="0"/>
        <w:spacing w:after="0" w:line="240" w:lineRule="auto"/>
        <w:jc w:val="right"/>
        <w:rPr>
          <w:rFonts w:ascii="TimesNewRomanPSMT" w:hAnsi="TimesNewRomanPSMT" w:cs="TimesNewRomanPSMT"/>
          <w:i/>
          <w:sz w:val="23"/>
          <w:szCs w:val="23"/>
          <w:u w:val="single"/>
        </w:rPr>
      </w:pPr>
    </w:p>
    <w:p w14:paraId="5B062088" w14:textId="3CF918A4" w:rsidR="00E979B7" w:rsidRPr="0076509A" w:rsidRDefault="00E979B7">
      <w:pPr>
        <w:rPr>
          <w:rFonts w:ascii="TimesNewRomanPSMT" w:hAnsi="TimesNewRomanPSMT" w:cs="TimesNewRomanPSMT"/>
          <w:i/>
          <w:sz w:val="23"/>
          <w:szCs w:val="23"/>
          <w:u w:val="single"/>
        </w:rPr>
      </w:pPr>
      <w:r w:rsidRPr="0076509A">
        <w:rPr>
          <w:rFonts w:ascii="TimesNewRomanPSMT" w:hAnsi="TimesNewRomanPSMT" w:cs="TimesNewRomanPSMT"/>
          <w:i/>
          <w:sz w:val="23"/>
          <w:szCs w:val="23"/>
          <w:u w:val="single"/>
        </w:rPr>
        <w:br w:type="page"/>
      </w:r>
    </w:p>
    <w:p w14:paraId="338E848B" w14:textId="2EDBC0D9" w:rsidR="004D6C3C" w:rsidRPr="0076509A" w:rsidRDefault="0054547A" w:rsidP="004D6C3C">
      <w:pPr>
        <w:autoSpaceDE w:val="0"/>
        <w:autoSpaceDN w:val="0"/>
        <w:adjustRightInd w:val="0"/>
        <w:spacing w:after="0" w:line="240" w:lineRule="auto"/>
        <w:jc w:val="right"/>
        <w:rPr>
          <w:rFonts w:ascii="TimesNewRomanPSMT" w:hAnsi="TimesNewRomanPSMT" w:cs="TimesNewRomanPSMT"/>
          <w:b/>
          <w:bCs/>
          <w:i/>
          <w:sz w:val="23"/>
          <w:szCs w:val="23"/>
        </w:rPr>
      </w:pPr>
      <w:r w:rsidRPr="0076509A">
        <w:rPr>
          <w:rFonts w:ascii="TimesNewRomanPSMT" w:hAnsi="TimesNewRomanPSMT" w:cs="TimesNewRomanPSMT"/>
          <w:b/>
          <w:bCs/>
          <w:i/>
          <w:sz w:val="23"/>
          <w:szCs w:val="23"/>
        </w:rPr>
        <w:lastRenderedPageBreak/>
        <w:t>3</w:t>
      </w:r>
      <w:r w:rsidR="004D6C3C" w:rsidRPr="0076509A">
        <w:rPr>
          <w:rFonts w:ascii="TimesNewRomanPSMT" w:hAnsi="TimesNewRomanPSMT" w:cs="TimesNewRomanPSMT"/>
          <w:b/>
          <w:bCs/>
          <w:i/>
          <w:sz w:val="23"/>
          <w:szCs w:val="23"/>
        </w:rPr>
        <w:t>. pielikums</w:t>
      </w:r>
    </w:p>
    <w:p w14:paraId="5895B2B3" w14:textId="4900E42C" w:rsidR="004D6C3C" w:rsidRPr="0076509A" w:rsidRDefault="004D6C3C" w:rsidP="004D6C3C">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LPS </w:t>
      </w:r>
      <w:r w:rsidR="00E979B7" w:rsidRPr="0076509A">
        <w:rPr>
          <w:rFonts w:ascii="Times New Roman" w:hAnsi="Times New Roman" w:cs="Times New Roman"/>
          <w:i/>
          <w:sz w:val="24"/>
          <w:szCs w:val="24"/>
        </w:rPr>
        <w:t>i</w:t>
      </w:r>
      <w:r w:rsidRPr="0076509A">
        <w:rPr>
          <w:rFonts w:ascii="Times New Roman" w:hAnsi="Times New Roman" w:cs="Times New Roman"/>
          <w:i/>
          <w:sz w:val="24"/>
          <w:szCs w:val="24"/>
        </w:rPr>
        <w:t xml:space="preserve">eteikumi </w:t>
      </w:r>
    </w:p>
    <w:p w14:paraId="3F37301C" w14:textId="77777777" w:rsidR="004D6C3C" w:rsidRPr="0076509A" w:rsidRDefault="004D6C3C" w:rsidP="004D6C3C">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iedzīvotāju viedokļa noskaidrošanai </w:t>
      </w:r>
    </w:p>
    <w:p w14:paraId="28472DB7" w14:textId="423E381D" w:rsidR="004D6C3C" w:rsidRPr="0076509A" w:rsidRDefault="004D6C3C" w:rsidP="004D6C3C">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jautājumā par republikas </w:t>
      </w:r>
      <w:r w:rsidR="007019A7" w:rsidRPr="0076509A">
        <w:rPr>
          <w:rFonts w:ascii="Times New Roman" w:hAnsi="Times New Roman" w:cs="Times New Roman"/>
          <w:i/>
          <w:sz w:val="24"/>
          <w:szCs w:val="24"/>
        </w:rPr>
        <w:t xml:space="preserve">pilsētas </w:t>
      </w:r>
      <w:r w:rsidRPr="0076509A">
        <w:rPr>
          <w:rFonts w:ascii="Times New Roman" w:hAnsi="Times New Roman" w:cs="Times New Roman"/>
          <w:i/>
          <w:sz w:val="24"/>
          <w:szCs w:val="24"/>
        </w:rPr>
        <w:t xml:space="preserve">vai novada </w:t>
      </w:r>
    </w:p>
    <w:p w14:paraId="7FDA1DE4" w14:textId="4DB1938E" w:rsidR="004D6C3C" w:rsidRPr="0076509A" w:rsidRDefault="004D6C3C" w:rsidP="004D6C3C">
      <w:pPr>
        <w:autoSpaceDE w:val="0"/>
        <w:autoSpaceDN w:val="0"/>
        <w:adjustRightInd w:val="0"/>
        <w:spacing w:after="0" w:line="240" w:lineRule="auto"/>
        <w:jc w:val="right"/>
        <w:rPr>
          <w:rFonts w:ascii="TimesNewRomanPSMT" w:hAnsi="TimesNewRomanPSMT" w:cs="TimesNewRomanPSMT"/>
          <w:i/>
          <w:sz w:val="24"/>
          <w:szCs w:val="24"/>
        </w:rPr>
      </w:pPr>
      <w:r w:rsidRPr="0076509A">
        <w:rPr>
          <w:rFonts w:ascii="Times New Roman" w:hAnsi="Times New Roman" w:cs="Times New Roman"/>
          <w:i/>
          <w:sz w:val="24"/>
          <w:szCs w:val="24"/>
        </w:rPr>
        <w:t>apvienošanu (sadalīšanu).</w:t>
      </w:r>
    </w:p>
    <w:p w14:paraId="2EAB6914" w14:textId="77777777" w:rsidR="004D6C3C" w:rsidRPr="0076509A" w:rsidRDefault="004D6C3C" w:rsidP="004D6C3C">
      <w:pPr>
        <w:autoSpaceDE w:val="0"/>
        <w:autoSpaceDN w:val="0"/>
        <w:adjustRightInd w:val="0"/>
        <w:spacing w:after="0" w:line="240" w:lineRule="auto"/>
        <w:jc w:val="right"/>
        <w:rPr>
          <w:rFonts w:ascii="TimesNewRomanPSMT" w:hAnsi="TimesNewRomanPSMT" w:cs="TimesNewRomanPSMT"/>
          <w:i/>
          <w:sz w:val="23"/>
          <w:szCs w:val="23"/>
        </w:rPr>
      </w:pPr>
    </w:p>
    <w:p w14:paraId="00EAE382" w14:textId="77777777" w:rsidR="004D6C3C" w:rsidRPr="0076509A" w:rsidRDefault="004D6C3C" w:rsidP="004D6C3C">
      <w:pPr>
        <w:autoSpaceDE w:val="0"/>
        <w:autoSpaceDN w:val="0"/>
        <w:adjustRightInd w:val="0"/>
        <w:spacing w:after="0" w:line="240" w:lineRule="auto"/>
        <w:jc w:val="right"/>
        <w:rPr>
          <w:rFonts w:ascii="TimesNewRomanPSMT" w:hAnsi="TimesNewRomanPSMT" w:cs="TimesNewRomanPSMT"/>
          <w:i/>
          <w:sz w:val="23"/>
          <w:szCs w:val="23"/>
        </w:rPr>
      </w:pPr>
    </w:p>
    <w:p w14:paraId="4E26B164" w14:textId="77777777" w:rsidR="004D6C3C" w:rsidRPr="0076509A" w:rsidRDefault="004D6C3C" w:rsidP="004D6C3C">
      <w:pPr>
        <w:autoSpaceDE w:val="0"/>
        <w:autoSpaceDN w:val="0"/>
        <w:adjustRightInd w:val="0"/>
        <w:spacing w:after="0" w:line="240" w:lineRule="auto"/>
        <w:jc w:val="right"/>
        <w:rPr>
          <w:rFonts w:ascii="TimesNewRomanPSMT" w:hAnsi="TimesNewRomanPSMT" w:cs="TimesNewRomanPSMT"/>
          <w:i/>
          <w:sz w:val="23"/>
          <w:szCs w:val="23"/>
        </w:rPr>
      </w:pPr>
    </w:p>
    <w:p w14:paraId="31BC4E38" w14:textId="77777777" w:rsidR="004D6C3C" w:rsidRPr="0076509A" w:rsidRDefault="004D6C3C" w:rsidP="004D6C3C">
      <w:pPr>
        <w:autoSpaceDE w:val="0"/>
        <w:autoSpaceDN w:val="0"/>
        <w:adjustRightInd w:val="0"/>
        <w:spacing w:line="240" w:lineRule="auto"/>
        <w:jc w:val="center"/>
        <w:rPr>
          <w:rFonts w:ascii="TimesNewRomanPSMT" w:hAnsi="TimesNewRomanPSMT" w:cs="TimesNewRomanPSMT"/>
          <w:sz w:val="23"/>
          <w:szCs w:val="23"/>
        </w:rPr>
      </w:pPr>
      <w:r w:rsidRPr="0076509A">
        <w:rPr>
          <w:rFonts w:ascii="TimesNewRomanPSMT" w:hAnsi="TimesNewRomanPSMT" w:cs="TimesNewRomanPSMT"/>
          <w:sz w:val="23"/>
          <w:szCs w:val="23"/>
        </w:rPr>
        <w:t>____________</w:t>
      </w:r>
    </w:p>
    <w:p w14:paraId="5E40774E" w14:textId="77777777" w:rsidR="004D6C3C" w:rsidRPr="0076509A" w:rsidRDefault="004D6C3C" w:rsidP="004D6C3C">
      <w:pPr>
        <w:autoSpaceDE w:val="0"/>
        <w:autoSpaceDN w:val="0"/>
        <w:adjustRightInd w:val="0"/>
        <w:spacing w:line="240" w:lineRule="auto"/>
        <w:rPr>
          <w:rFonts w:ascii="TimesNewRomanPSMT" w:hAnsi="TimesNewRomanPSMT" w:cs="TimesNewRomanPSMT"/>
          <w:sz w:val="23"/>
          <w:szCs w:val="23"/>
        </w:rPr>
      </w:pPr>
    </w:p>
    <w:p w14:paraId="6A2DCACB" w14:textId="77777777" w:rsidR="004D6C3C" w:rsidRPr="0076509A" w:rsidRDefault="004D6C3C" w:rsidP="004D6C3C">
      <w:pPr>
        <w:autoSpaceDE w:val="0"/>
        <w:autoSpaceDN w:val="0"/>
        <w:adjustRightInd w:val="0"/>
        <w:spacing w:line="240" w:lineRule="auto"/>
        <w:jc w:val="right"/>
        <w:rPr>
          <w:rFonts w:ascii="Times New Roman" w:hAnsi="Times New Roman"/>
          <w:b/>
          <w:sz w:val="24"/>
          <w:szCs w:val="24"/>
        </w:rPr>
      </w:pPr>
      <w:r w:rsidRPr="0076509A">
        <w:rPr>
          <w:rFonts w:ascii="Times New Roman" w:hAnsi="Times New Roman"/>
          <w:b/>
          <w:sz w:val="24"/>
          <w:szCs w:val="24"/>
        </w:rPr>
        <w:t>APSTIPRINĀTA</w:t>
      </w:r>
    </w:p>
    <w:p w14:paraId="79C9B751" w14:textId="77777777" w:rsidR="004D6C3C" w:rsidRPr="0076509A" w:rsidRDefault="004D6C3C" w:rsidP="004D6C3C">
      <w:pPr>
        <w:autoSpaceDE w:val="0"/>
        <w:autoSpaceDN w:val="0"/>
        <w:adjustRightInd w:val="0"/>
        <w:spacing w:line="240" w:lineRule="auto"/>
        <w:jc w:val="right"/>
        <w:rPr>
          <w:rFonts w:ascii="Times New Roman" w:hAnsi="Times New Roman"/>
          <w:sz w:val="24"/>
          <w:szCs w:val="24"/>
        </w:rPr>
      </w:pPr>
      <w:r w:rsidRPr="0076509A">
        <w:rPr>
          <w:rFonts w:ascii="Times New Roman" w:hAnsi="Times New Roman"/>
          <w:sz w:val="24"/>
          <w:szCs w:val="24"/>
        </w:rPr>
        <w:t>Aptaujas komisijas</w:t>
      </w:r>
    </w:p>
    <w:p w14:paraId="4A8A9C01" w14:textId="77777777" w:rsidR="004D6C3C" w:rsidRPr="0076509A" w:rsidRDefault="004D6C3C" w:rsidP="004D6C3C">
      <w:pPr>
        <w:autoSpaceDE w:val="0"/>
        <w:autoSpaceDN w:val="0"/>
        <w:adjustRightInd w:val="0"/>
        <w:spacing w:line="240" w:lineRule="auto"/>
        <w:jc w:val="right"/>
        <w:rPr>
          <w:rFonts w:ascii="Times New Roman" w:hAnsi="Times New Roman"/>
          <w:sz w:val="24"/>
          <w:szCs w:val="24"/>
        </w:rPr>
      </w:pPr>
      <w:r w:rsidRPr="0076509A">
        <w:rPr>
          <w:rFonts w:ascii="Times New Roman" w:hAnsi="Times New Roman"/>
          <w:sz w:val="24"/>
          <w:szCs w:val="24"/>
        </w:rPr>
        <w:t>2019. gada ____. _________</w:t>
      </w:r>
    </w:p>
    <w:p w14:paraId="428FBCB0" w14:textId="67FB78FD" w:rsidR="004D6C3C" w:rsidRPr="0076509A" w:rsidRDefault="004D6C3C" w:rsidP="004D6C3C">
      <w:pPr>
        <w:autoSpaceDE w:val="0"/>
        <w:autoSpaceDN w:val="0"/>
        <w:adjustRightInd w:val="0"/>
        <w:spacing w:line="240" w:lineRule="auto"/>
        <w:jc w:val="right"/>
        <w:rPr>
          <w:rFonts w:ascii="Times New Roman" w:hAnsi="Times New Roman"/>
          <w:sz w:val="24"/>
          <w:szCs w:val="24"/>
        </w:rPr>
      </w:pPr>
      <w:r w:rsidRPr="0076509A">
        <w:rPr>
          <w:rFonts w:ascii="Times New Roman" w:hAnsi="Times New Roman"/>
          <w:sz w:val="24"/>
          <w:szCs w:val="24"/>
        </w:rPr>
        <w:t>sēdē</w:t>
      </w:r>
    </w:p>
    <w:p w14:paraId="1F467C1D" w14:textId="77777777" w:rsidR="004D6C3C" w:rsidRPr="0076509A" w:rsidRDefault="004D6C3C" w:rsidP="004D6C3C">
      <w:pPr>
        <w:spacing w:line="240" w:lineRule="auto"/>
        <w:jc w:val="center"/>
        <w:outlineLvl w:val="3"/>
        <w:rPr>
          <w:rFonts w:ascii="Times New Roman" w:hAnsi="Times New Roman"/>
          <w:b/>
          <w:bCs/>
          <w:sz w:val="26"/>
          <w:szCs w:val="26"/>
        </w:rPr>
      </w:pPr>
    </w:p>
    <w:p w14:paraId="6E1425A5" w14:textId="77777777" w:rsidR="004D6C3C" w:rsidRPr="0076509A" w:rsidRDefault="004D6C3C" w:rsidP="004D6C3C">
      <w:pPr>
        <w:spacing w:line="240" w:lineRule="auto"/>
        <w:jc w:val="center"/>
        <w:outlineLvl w:val="3"/>
        <w:rPr>
          <w:rFonts w:ascii="Times New Roman" w:hAnsi="Times New Roman"/>
          <w:b/>
          <w:bCs/>
          <w:sz w:val="26"/>
          <w:szCs w:val="26"/>
        </w:rPr>
      </w:pPr>
      <w:r w:rsidRPr="0076509A">
        <w:rPr>
          <w:rFonts w:ascii="Times New Roman" w:hAnsi="Times New Roman"/>
          <w:b/>
          <w:bCs/>
          <w:sz w:val="26"/>
          <w:szCs w:val="26"/>
        </w:rPr>
        <w:t xml:space="preserve">____________ novada iedzīvotāju aptaujas </w:t>
      </w:r>
    </w:p>
    <w:p w14:paraId="15F5253A" w14:textId="77777777" w:rsidR="004D6C3C" w:rsidRPr="0076509A" w:rsidRDefault="004D6C3C" w:rsidP="004D6C3C">
      <w:pPr>
        <w:spacing w:line="240" w:lineRule="auto"/>
        <w:jc w:val="center"/>
        <w:outlineLvl w:val="3"/>
        <w:rPr>
          <w:rFonts w:ascii="Times New Roman" w:hAnsi="Times New Roman"/>
          <w:b/>
          <w:bCs/>
          <w:sz w:val="26"/>
          <w:szCs w:val="26"/>
        </w:rPr>
      </w:pPr>
      <w:r w:rsidRPr="0076509A">
        <w:rPr>
          <w:rFonts w:ascii="Times New Roman" w:hAnsi="Times New Roman"/>
          <w:b/>
          <w:bCs/>
          <w:sz w:val="26"/>
          <w:szCs w:val="26"/>
        </w:rPr>
        <w:t>“______________________________________”</w:t>
      </w:r>
    </w:p>
    <w:p w14:paraId="78A1E654" w14:textId="355D748D" w:rsidR="004D6C3C" w:rsidRPr="0076509A" w:rsidRDefault="004F7EA2" w:rsidP="004D6C3C">
      <w:pPr>
        <w:spacing w:line="240" w:lineRule="auto"/>
        <w:jc w:val="center"/>
        <w:outlineLvl w:val="3"/>
        <w:rPr>
          <w:rFonts w:ascii="Times New Roman" w:hAnsi="Times New Roman"/>
          <w:b/>
          <w:bCs/>
          <w:sz w:val="26"/>
          <w:szCs w:val="26"/>
        </w:rPr>
      </w:pPr>
      <w:r w:rsidRPr="0076509A">
        <w:rPr>
          <w:rFonts w:ascii="Times New Roman" w:hAnsi="Times New Roman"/>
          <w:b/>
          <w:bCs/>
          <w:sz w:val="26"/>
          <w:szCs w:val="26"/>
        </w:rPr>
        <w:t>n</w:t>
      </w:r>
      <w:r w:rsidR="004D6C3C" w:rsidRPr="0076509A">
        <w:rPr>
          <w:rFonts w:ascii="Times New Roman" w:hAnsi="Times New Roman"/>
          <w:b/>
          <w:bCs/>
          <w:sz w:val="26"/>
          <w:szCs w:val="26"/>
        </w:rPr>
        <w:t>orises kārtība</w:t>
      </w:r>
    </w:p>
    <w:p w14:paraId="760E108F" w14:textId="77777777" w:rsidR="004D6C3C" w:rsidRPr="0076509A" w:rsidRDefault="004D6C3C" w:rsidP="004D6C3C">
      <w:pPr>
        <w:spacing w:before="100" w:beforeAutospacing="1" w:after="100" w:afterAutospacing="1" w:line="240" w:lineRule="auto"/>
        <w:jc w:val="center"/>
        <w:rPr>
          <w:rFonts w:ascii="Times New Roman" w:hAnsi="Times New Roman"/>
          <w:i/>
        </w:rPr>
      </w:pPr>
    </w:p>
    <w:p w14:paraId="149E3B75" w14:textId="77777777" w:rsidR="004D6C3C" w:rsidRPr="0076509A" w:rsidRDefault="004D6C3C" w:rsidP="004D6C3C">
      <w:pPr>
        <w:spacing w:before="100" w:beforeAutospacing="1" w:after="100" w:afterAutospacing="1" w:line="240" w:lineRule="auto"/>
        <w:jc w:val="center"/>
        <w:rPr>
          <w:rFonts w:ascii="Times New Roman" w:hAnsi="Times New Roman"/>
          <w:i/>
        </w:rPr>
      </w:pPr>
    </w:p>
    <w:p w14:paraId="155BB493" w14:textId="77777777" w:rsidR="004D6C3C" w:rsidRPr="0076509A" w:rsidRDefault="004D6C3C" w:rsidP="004D6C3C">
      <w:pPr>
        <w:spacing w:before="100" w:beforeAutospacing="1" w:after="100" w:afterAutospacing="1" w:line="240" w:lineRule="auto"/>
        <w:jc w:val="center"/>
        <w:rPr>
          <w:rFonts w:ascii="Times New Roman" w:hAnsi="Times New Roman"/>
          <w:i/>
        </w:rPr>
      </w:pPr>
    </w:p>
    <w:p w14:paraId="7A2B204C" w14:textId="5C80CD93" w:rsidR="004D6C3C" w:rsidRPr="0076509A" w:rsidRDefault="004D6C3C" w:rsidP="004D6C3C">
      <w:pPr>
        <w:spacing w:before="100" w:beforeAutospacing="1" w:after="100" w:afterAutospacing="1" w:line="240" w:lineRule="auto"/>
        <w:jc w:val="center"/>
        <w:rPr>
          <w:rFonts w:ascii="Times New Roman" w:hAnsi="Times New Roman"/>
          <w:b/>
          <w:bCs/>
          <w:sz w:val="24"/>
          <w:szCs w:val="24"/>
        </w:rPr>
      </w:pPr>
      <w:r w:rsidRPr="0076509A">
        <w:rPr>
          <w:rFonts w:ascii="Times New Roman" w:hAnsi="Times New Roman"/>
          <w:b/>
          <w:bCs/>
          <w:sz w:val="24"/>
          <w:szCs w:val="24"/>
        </w:rPr>
        <w:t>I</w:t>
      </w:r>
      <w:r w:rsidR="004F7EA2" w:rsidRPr="0076509A">
        <w:rPr>
          <w:rFonts w:ascii="Times New Roman" w:hAnsi="Times New Roman"/>
          <w:b/>
          <w:bCs/>
          <w:sz w:val="24"/>
          <w:szCs w:val="24"/>
        </w:rPr>
        <w:t>.</w:t>
      </w:r>
      <w:r w:rsidRPr="0076509A">
        <w:rPr>
          <w:rFonts w:ascii="Times New Roman" w:hAnsi="Times New Roman"/>
          <w:b/>
          <w:bCs/>
          <w:sz w:val="24"/>
          <w:szCs w:val="24"/>
        </w:rPr>
        <w:t xml:space="preserve"> Vispārīgie noteikumi </w:t>
      </w:r>
    </w:p>
    <w:p w14:paraId="63830CF3" w14:textId="5868B0E6" w:rsidR="004D6C3C" w:rsidRPr="0076509A" w:rsidRDefault="004D6C3C" w:rsidP="004D6C3C">
      <w:pPr>
        <w:numPr>
          <w:ilvl w:val="0"/>
          <w:numId w:val="15"/>
        </w:numPr>
        <w:spacing w:before="120" w:after="0" w:line="240" w:lineRule="auto"/>
        <w:jc w:val="both"/>
        <w:rPr>
          <w:rFonts w:ascii="Times New Roman" w:hAnsi="Times New Roman"/>
          <w:sz w:val="24"/>
          <w:szCs w:val="24"/>
        </w:rPr>
      </w:pPr>
      <w:r w:rsidRPr="0076509A">
        <w:rPr>
          <w:rFonts w:ascii="Times New Roman" w:hAnsi="Times New Roman"/>
          <w:sz w:val="24"/>
          <w:szCs w:val="24"/>
        </w:rPr>
        <w:t>Aptaujas dalībnieki (turpmāk tekstā</w:t>
      </w:r>
      <w:r w:rsidR="00225C71" w:rsidRPr="0076509A">
        <w:rPr>
          <w:rFonts w:ascii="Times New Roman" w:hAnsi="Times New Roman"/>
          <w:sz w:val="24"/>
          <w:szCs w:val="24"/>
        </w:rPr>
        <w:t> –</w:t>
      </w:r>
      <w:r w:rsidRPr="0076509A">
        <w:rPr>
          <w:rFonts w:ascii="Times New Roman" w:hAnsi="Times New Roman"/>
          <w:sz w:val="24"/>
          <w:szCs w:val="24"/>
        </w:rPr>
        <w:t xml:space="preserve"> iedzīvotāji) ir __________ novada iedzīvotāji, kuri 2019.</w:t>
      </w:r>
      <w:r w:rsidR="001C7ED7" w:rsidRPr="0076509A">
        <w:rPr>
          <w:rFonts w:ascii="Times New Roman" w:hAnsi="Times New Roman"/>
          <w:sz w:val="24"/>
          <w:szCs w:val="24"/>
        </w:rPr>
        <w:t> </w:t>
      </w:r>
      <w:r w:rsidRPr="0076509A">
        <w:rPr>
          <w:rFonts w:ascii="Times New Roman" w:hAnsi="Times New Roman"/>
          <w:sz w:val="24"/>
          <w:szCs w:val="24"/>
        </w:rPr>
        <w:t xml:space="preserve">gada ___.______ ir sasnieguši ___ gadu vecumu un deklarējuši dzīvesvietu ________ novadā. </w:t>
      </w:r>
    </w:p>
    <w:p w14:paraId="3594C488" w14:textId="7407748A" w:rsidR="004D6C3C" w:rsidRPr="0076509A" w:rsidRDefault="004D6C3C" w:rsidP="004D6C3C">
      <w:pPr>
        <w:numPr>
          <w:ilvl w:val="0"/>
          <w:numId w:val="15"/>
        </w:numPr>
        <w:spacing w:before="120" w:after="0" w:line="240" w:lineRule="auto"/>
        <w:jc w:val="both"/>
        <w:rPr>
          <w:rFonts w:ascii="Times New Roman" w:hAnsi="Times New Roman"/>
          <w:sz w:val="24"/>
          <w:szCs w:val="24"/>
        </w:rPr>
      </w:pPr>
      <w:r w:rsidRPr="0076509A">
        <w:rPr>
          <w:rFonts w:ascii="Times New Roman" w:hAnsi="Times New Roman"/>
          <w:sz w:val="24"/>
          <w:szCs w:val="24"/>
        </w:rPr>
        <w:t>Iedzīvotāji piedalās aptaujā</w:t>
      </w:r>
      <w:r w:rsidR="001C7ED7" w:rsidRPr="0076509A">
        <w:rPr>
          <w:rFonts w:ascii="Times New Roman" w:hAnsi="Times New Roman"/>
          <w:sz w:val="24"/>
          <w:szCs w:val="24"/>
        </w:rPr>
        <w:t>,</w:t>
      </w:r>
      <w:r w:rsidRPr="0076509A">
        <w:rPr>
          <w:rFonts w:ascii="Times New Roman" w:hAnsi="Times New Roman"/>
          <w:sz w:val="24"/>
          <w:szCs w:val="24"/>
        </w:rPr>
        <w:t xml:space="preserve"> izsakot savu viedokli par aptaujas jautājumu</w:t>
      </w:r>
      <w:r w:rsidR="00AA7736">
        <w:rPr>
          <w:rStyle w:val="FootnoteReference"/>
          <w:rFonts w:ascii="Times New Roman" w:hAnsi="Times New Roman"/>
          <w:sz w:val="24"/>
          <w:szCs w:val="24"/>
        </w:rPr>
        <w:footnoteReference w:id="4"/>
      </w:r>
      <w:r w:rsidRPr="0076509A">
        <w:rPr>
          <w:rFonts w:ascii="Times New Roman" w:hAnsi="Times New Roman"/>
          <w:sz w:val="24"/>
          <w:szCs w:val="24"/>
        </w:rPr>
        <w:t xml:space="preserve">: </w:t>
      </w:r>
      <w:r w:rsidR="00AA7736">
        <w:rPr>
          <w:rFonts w:ascii="Times New Roman" w:hAnsi="Times New Roman"/>
          <w:sz w:val="24"/>
          <w:szCs w:val="24"/>
        </w:rPr>
        <w:t>___________________________________________</w:t>
      </w:r>
    </w:p>
    <w:p w14:paraId="274471B8" w14:textId="77777777"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Aptauja tiek organizēta no 2019. gada ___. ________ līdz ___. __________:</w:t>
      </w:r>
    </w:p>
    <w:p w14:paraId="07CB714B" w14:textId="1AA217F3" w:rsidR="004D6C3C" w:rsidRPr="0076509A" w:rsidRDefault="004D6C3C" w:rsidP="004D6C3C">
      <w:pPr>
        <w:numPr>
          <w:ilvl w:val="1"/>
          <w:numId w:val="15"/>
        </w:numPr>
        <w:spacing w:before="120" w:after="0" w:line="240" w:lineRule="auto"/>
        <w:jc w:val="both"/>
        <w:rPr>
          <w:rFonts w:ascii="Times New Roman" w:hAnsi="Times New Roman"/>
          <w:sz w:val="24"/>
          <w:szCs w:val="24"/>
        </w:rPr>
      </w:pPr>
      <w:r w:rsidRPr="0076509A">
        <w:rPr>
          <w:rFonts w:ascii="Times New Roman" w:hAnsi="Times New Roman"/>
          <w:sz w:val="24"/>
          <w:szCs w:val="24"/>
        </w:rPr>
        <w:t>laikā no 2019. gada __.</w:t>
      </w:r>
      <w:r w:rsidR="00285415" w:rsidRPr="0076509A">
        <w:rPr>
          <w:rFonts w:ascii="Times New Roman" w:hAnsi="Times New Roman"/>
          <w:sz w:val="24"/>
          <w:szCs w:val="24"/>
        </w:rPr>
        <w:t> </w:t>
      </w:r>
      <w:r w:rsidRPr="0076509A">
        <w:rPr>
          <w:rFonts w:ascii="Times New Roman" w:hAnsi="Times New Roman"/>
          <w:sz w:val="24"/>
          <w:szCs w:val="24"/>
        </w:rPr>
        <w:t xml:space="preserve">________ līdz 2019. gada </w:t>
      </w:r>
      <w:r w:rsidR="00D81E5E" w:rsidRPr="0076509A">
        <w:rPr>
          <w:rFonts w:ascii="Times New Roman" w:hAnsi="Times New Roman"/>
          <w:sz w:val="24"/>
          <w:szCs w:val="24"/>
        </w:rPr>
        <w:t>___</w:t>
      </w:r>
      <w:r w:rsidRPr="0076509A">
        <w:rPr>
          <w:rFonts w:ascii="Times New Roman" w:hAnsi="Times New Roman"/>
          <w:sz w:val="24"/>
          <w:szCs w:val="24"/>
        </w:rPr>
        <w:t xml:space="preserve">. __________ pašvaldības </w:t>
      </w:r>
      <w:r w:rsidR="00C33CB1">
        <w:rPr>
          <w:rFonts w:ascii="Times New Roman" w:hAnsi="Times New Roman"/>
          <w:sz w:val="24"/>
          <w:szCs w:val="24"/>
        </w:rPr>
        <w:t>___________________</w:t>
      </w:r>
      <w:r w:rsidR="00C33CB1">
        <w:rPr>
          <w:rStyle w:val="FootnoteReference"/>
          <w:rFonts w:ascii="Times New Roman" w:hAnsi="Times New Roman"/>
          <w:sz w:val="24"/>
          <w:szCs w:val="24"/>
        </w:rPr>
        <w:footnoteReference w:id="5"/>
      </w:r>
      <w:r w:rsidRPr="0076509A">
        <w:rPr>
          <w:rFonts w:ascii="Times New Roman" w:hAnsi="Times New Roman"/>
          <w:sz w:val="24"/>
          <w:szCs w:val="24"/>
        </w:rPr>
        <w:t xml:space="preserve"> vietās pašvaldības darba laikā: </w:t>
      </w:r>
    </w:p>
    <w:p w14:paraId="22C60EBC" w14:textId="3399B978" w:rsidR="004D6C3C" w:rsidRPr="0076509A" w:rsidRDefault="004D6C3C" w:rsidP="004D6C3C">
      <w:pPr>
        <w:numPr>
          <w:ilvl w:val="2"/>
          <w:numId w:val="15"/>
        </w:numPr>
        <w:spacing w:before="120" w:after="0" w:line="240" w:lineRule="auto"/>
        <w:ind w:left="1418" w:hanging="698"/>
        <w:jc w:val="both"/>
        <w:rPr>
          <w:rFonts w:ascii="Times New Roman" w:hAnsi="Times New Roman"/>
          <w:sz w:val="24"/>
          <w:szCs w:val="24"/>
        </w:rPr>
      </w:pPr>
      <w:r w:rsidRPr="0076509A">
        <w:rPr>
          <w:rFonts w:ascii="Times New Roman" w:hAnsi="Times New Roman"/>
          <w:sz w:val="24"/>
          <w:szCs w:val="24"/>
        </w:rPr>
        <w:t>__________ ielā</w:t>
      </w:r>
      <w:r w:rsidR="00090F8D" w:rsidRPr="0076509A">
        <w:rPr>
          <w:rFonts w:ascii="Times New Roman" w:hAnsi="Times New Roman"/>
          <w:sz w:val="24"/>
          <w:szCs w:val="24"/>
        </w:rPr>
        <w:t xml:space="preserve"> __</w:t>
      </w:r>
      <w:r w:rsidRPr="0076509A">
        <w:rPr>
          <w:rFonts w:ascii="Times New Roman" w:hAnsi="Times New Roman"/>
          <w:sz w:val="24"/>
          <w:szCs w:val="24"/>
        </w:rPr>
        <w:t xml:space="preserve"> _________, __________ novadā;</w:t>
      </w:r>
    </w:p>
    <w:p w14:paraId="232FF686" w14:textId="77777777" w:rsidR="004D6C3C" w:rsidRPr="0076509A" w:rsidRDefault="004D6C3C" w:rsidP="004D6C3C">
      <w:pPr>
        <w:numPr>
          <w:ilvl w:val="2"/>
          <w:numId w:val="15"/>
        </w:numPr>
        <w:spacing w:before="120" w:after="0" w:line="240" w:lineRule="auto"/>
        <w:ind w:left="1418" w:hanging="698"/>
        <w:jc w:val="both"/>
        <w:rPr>
          <w:rFonts w:ascii="Times New Roman" w:hAnsi="Times New Roman"/>
          <w:sz w:val="24"/>
          <w:szCs w:val="24"/>
        </w:rPr>
      </w:pPr>
      <w:r w:rsidRPr="0076509A">
        <w:rPr>
          <w:rFonts w:ascii="Times New Roman" w:hAnsi="Times New Roman"/>
          <w:sz w:val="24"/>
          <w:szCs w:val="24"/>
        </w:rPr>
        <w:t>______________________________________________;</w:t>
      </w:r>
    </w:p>
    <w:p w14:paraId="02113D50" w14:textId="1FA17329" w:rsidR="004D6C3C" w:rsidRPr="0076509A" w:rsidRDefault="004D6C3C" w:rsidP="004D6C3C">
      <w:pPr>
        <w:numPr>
          <w:ilvl w:val="2"/>
          <w:numId w:val="15"/>
        </w:numPr>
        <w:spacing w:before="120" w:after="0" w:line="240" w:lineRule="auto"/>
        <w:ind w:left="1418" w:hanging="698"/>
        <w:jc w:val="both"/>
        <w:rPr>
          <w:rFonts w:ascii="Times New Roman" w:hAnsi="Times New Roman"/>
          <w:sz w:val="24"/>
          <w:szCs w:val="24"/>
        </w:rPr>
      </w:pPr>
      <w:r w:rsidRPr="0076509A">
        <w:rPr>
          <w:rFonts w:ascii="Times New Roman" w:hAnsi="Times New Roman"/>
          <w:sz w:val="24"/>
          <w:szCs w:val="24"/>
        </w:rPr>
        <w:t>........</w:t>
      </w:r>
      <w:r w:rsidR="00090F8D" w:rsidRPr="0076509A">
        <w:rPr>
          <w:rFonts w:ascii="Times New Roman" w:hAnsi="Times New Roman"/>
          <w:sz w:val="24"/>
          <w:szCs w:val="24"/>
        </w:rPr>
        <w:t>;</w:t>
      </w:r>
    </w:p>
    <w:p w14:paraId="6A69D63D" w14:textId="77777777" w:rsidR="004D6C3C" w:rsidRPr="0076509A" w:rsidRDefault="004D6C3C" w:rsidP="004D6C3C">
      <w:pPr>
        <w:numPr>
          <w:ilvl w:val="2"/>
          <w:numId w:val="15"/>
        </w:numPr>
        <w:spacing w:before="120" w:after="0" w:line="240" w:lineRule="auto"/>
        <w:ind w:left="1418" w:hanging="698"/>
        <w:jc w:val="both"/>
        <w:rPr>
          <w:rFonts w:ascii="Times New Roman" w:hAnsi="Times New Roman"/>
          <w:sz w:val="24"/>
          <w:szCs w:val="24"/>
        </w:rPr>
      </w:pPr>
      <w:r w:rsidRPr="0076509A">
        <w:rPr>
          <w:rFonts w:ascii="Times New Roman" w:hAnsi="Times New Roman"/>
          <w:sz w:val="24"/>
          <w:szCs w:val="24"/>
        </w:rPr>
        <w:t>______________________________________________.</w:t>
      </w:r>
    </w:p>
    <w:p w14:paraId="794CDA7F" w14:textId="2B6CEDA9" w:rsidR="004D6C3C" w:rsidRPr="0076509A" w:rsidRDefault="004D6C3C" w:rsidP="004D6C3C">
      <w:pPr>
        <w:numPr>
          <w:ilvl w:val="1"/>
          <w:numId w:val="15"/>
        </w:numPr>
        <w:spacing w:before="120" w:after="0" w:line="240" w:lineRule="auto"/>
        <w:jc w:val="both"/>
        <w:rPr>
          <w:rFonts w:ascii="Times New Roman" w:hAnsi="Times New Roman"/>
          <w:sz w:val="24"/>
          <w:szCs w:val="24"/>
        </w:rPr>
      </w:pPr>
      <w:r w:rsidRPr="0076509A">
        <w:rPr>
          <w:rFonts w:ascii="Times New Roman" w:hAnsi="Times New Roman"/>
          <w:sz w:val="24"/>
          <w:szCs w:val="24"/>
        </w:rPr>
        <w:lastRenderedPageBreak/>
        <w:t xml:space="preserve">laikā no 2019. gada ___. ________ līdz 2019. gada </w:t>
      </w:r>
      <w:r w:rsidR="00D81E5E" w:rsidRPr="0076509A">
        <w:rPr>
          <w:rFonts w:ascii="Times New Roman" w:hAnsi="Times New Roman"/>
          <w:sz w:val="24"/>
          <w:szCs w:val="24"/>
        </w:rPr>
        <w:t>___</w:t>
      </w:r>
      <w:r w:rsidRPr="0076509A">
        <w:rPr>
          <w:rFonts w:ascii="Times New Roman" w:hAnsi="Times New Roman"/>
          <w:sz w:val="24"/>
          <w:szCs w:val="24"/>
        </w:rPr>
        <w:t>. _________ speciāli aptaujai izveidotās vietās (turpmāk tekstā</w:t>
      </w:r>
      <w:r w:rsidR="00225C71" w:rsidRPr="0076509A">
        <w:rPr>
          <w:rFonts w:ascii="Times New Roman" w:hAnsi="Times New Roman"/>
          <w:sz w:val="24"/>
          <w:szCs w:val="24"/>
        </w:rPr>
        <w:t> –</w:t>
      </w:r>
      <w:r w:rsidRPr="0076509A">
        <w:rPr>
          <w:rFonts w:ascii="Times New Roman" w:hAnsi="Times New Roman"/>
          <w:sz w:val="24"/>
          <w:szCs w:val="24"/>
        </w:rPr>
        <w:t xml:space="preserve"> aptaujas vietas):</w:t>
      </w:r>
    </w:p>
    <w:p w14:paraId="1467200B" w14:textId="0CE647A9" w:rsidR="004D6C3C" w:rsidRPr="0076509A" w:rsidRDefault="004D6C3C" w:rsidP="004D6C3C">
      <w:pPr>
        <w:numPr>
          <w:ilvl w:val="2"/>
          <w:numId w:val="15"/>
        </w:numPr>
        <w:spacing w:before="120" w:after="0" w:line="240" w:lineRule="auto"/>
        <w:ind w:left="1418" w:hanging="698"/>
        <w:jc w:val="both"/>
        <w:rPr>
          <w:rFonts w:ascii="Times New Roman" w:hAnsi="Times New Roman"/>
          <w:sz w:val="24"/>
          <w:szCs w:val="24"/>
        </w:rPr>
      </w:pPr>
      <w:r w:rsidRPr="0076509A">
        <w:rPr>
          <w:rFonts w:ascii="Times New Roman" w:hAnsi="Times New Roman"/>
          <w:sz w:val="24"/>
          <w:szCs w:val="24"/>
        </w:rPr>
        <w:t xml:space="preserve">___________________________, __________ novadā (aptaujas vieta </w:t>
      </w:r>
      <w:r w:rsidR="00276ECE" w:rsidRPr="0076509A">
        <w:rPr>
          <w:rFonts w:ascii="Times New Roman" w:hAnsi="Times New Roman"/>
          <w:sz w:val="24"/>
          <w:szCs w:val="24"/>
        </w:rPr>
        <w:t>n</w:t>
      </w:r>
      <w:r w:rsidRPr="0076509A">
        <w:rPr>
          <w:rFonts w:ascii="Times New Roman" w:hAnsi="Times New Roman"/>
          <w:sz w:val="24"/>
          <w:szCs w:val="24"/>
        </w:rPr>
        <w:t>r.</w:t>
      </w:r>
      <w:r w:rsidR="00276ECE" w:rsidRPr="0076509A">
        <w:rPr>
          <w:rFonts w:ascii="Times New Roman" w:hAnsi="Times New Roman"/>
          <w:sz w:val="24"/>
          <w:szCs w:val="24"/>
        </w:rPr>
        <w:t> </w:t>
      </w:r>
      <w:r w:rsidRPr="0076509A">
        <w:rPr>
          <w:rFonts w:ascii="Times New Roman" w:hAnsi="Times New Roman"/>
          <w:sz w:val="24"/>
          <w:szCs w:val="24"/>
        </w:rPr>
        <w:t>1);</w:t>
      </w:r>
    </w:p>
    <w:p w14:paraId="5344FAAB" w14:textId="7957DB02" w:rsidR="004D6C3C" w:rsidRPr="0076509A" w:rsidRDefault="004D6C3C" w:rsidP="004D6C3C">
      <w:pPr>
        <w:numPr>
          <w:ilvl w:val="2"/>
          <w:numId w:val="15"/>
        </w:numPr>
        <w:spacing w:before="120" w:after="0" w:line="240" w:lineRule="auto"/>
        <w:ind w:left="1418" w:hanging="698"/>
        <w:jc w:val="both"/>
        <w:rPr>
          <w:rFonts w:ascii="Times New Roman" w:hAnsi="Times New Roman"/>
          <w:sz w:val="24"/>
          <w:szCs w:val="24"/>
        </w:rPr>
      </w:pPr>
      <w:r w:rsidRPr="0076509A">
        <w:rPr>
          <w:rFonts w:ascii="Times New Roman" w:hAnsi="Times New Roman"/>
          <w:sz w:val="24"/>
          <w:szCs w:val="24"/>
        </w:rPr>
        <w:t xml:space="preserve">___________________________, __________ novadā (aptaujas vieta </w:t>
      </w:r>
      <w:r w:rsidR="00276ECE" w:rsidRPr="0076509A">
        <w:rPr>
          <w:rFonts w:ascii="Times New Roman" w:hAnsi="Times New Roman"/>
          <w:sz w:val="24"/>
          <w:szCs w:val="24"/>
        </w:rPr>
        <w:t>n</w:t>
      </w:r>
      <w:r w:rsidRPr="0076509A">
        <w:rPr>
          <w:rFonts w:ascii="Times New Roman" w:hAnsi="Times New Roman"/>
          <w:sz w:val="24"/>
          <w:szCs w:val="24"/>
        </w:rPr>
        <w:t>r.</w:t>
      </w:r>
      <w:r w:rsidR="00276ECE" w:rsidRPr="0076509A">
        <w:rPr>
          <w:rFonts w:ascii="Times New Roman" w:hAnsi="Times New Roman"/>
          <w:sz w:val="24"/>
          <w:szCs w:val="24"/>
        </w:rPr>
        <w:t> </w:t>
      </w:r>
      <w:r w:rsidRPr="0076509A">
        <w:rPr>
          <w:rFonts w:ascii="Times New Roman" w:hAnsi="Times New Roman"/>
          <w:sz w:val="24"/>
          <w:szCs w:val="24"/>
        </w:rPr>
        <w:t>2);</w:t>
      </w:r>
    </w:p>
    <w:p w14:paraId="18516690" w14:textId="5242876A" w:rsidR="004D6C3C" w:rsidRPr="0076509A" w:rsidRDefault="004D6C3C" w:rsidP="004D6C3C">
      <w:pPr>
        <w:numPr>
          <w:ilvl w:val="2"/>
          <w:numId w:val="15"/>
        </w:numPr>
        <w:spacing w:before="120" w:after="0" w:line="240" w:lineRule="auto"/>
        <w:ind w:left="1418" w:hanging="698"/>
        <w:jc w:val="both"/>
        <w:rPr>
          <w:rFonts w:ascii="Times New Roman" w:hAnsi="Times New Roman"/>
          <w:sz w:val="24"/>
          <w:szCs w:val="24"/>
        </w:rPr>
      </w:pPr>
      <w:r w:rsidRPr="0076509A">
        <w:rPr>
          <w:rFonts w:ascii="Times New Roman" w:hAnsi="Times New Roman"/>
          <w:sz w:val="24"/>
          <w:szCs w:val="24"/>
        </w:rPr>
        <w:t>...........</w:t>
      </w:r>
      <w:r w:rsidR="00276ECE" w:rsidRPr="0076509A">
        <w:rPr>
          <w:rFonts w:ascii="Times New Roman" w:hAnsi="Times New Roman"/>
          <w:sz w:val="24"/>
          <w:szCs w:val="24"/>
        </w:rPr>
        <w:t>;</w:t>
      </w:r>
    </w:p>
    <w:p w14:paraId="05D86022" w14:textId="3A79D9E8" w:rsidR="004D6C3C" w:rsidRPr="0076509A" w:rsidRDefault="004D6C3C" w:rsidP="004D6C3C">
      <w:pPr>
        <w:numPr>
          <w:ilvl w:val="2"/>
          <w:numId w:val="15"/>
        </w:numPr>
        <w:spacing w:before="120" w:after="0" w:line="240" w:lineRule="auto"/>
        <w:ind w:left="1418" w:hanging="698"/>
        <w:jc w:val="both"/>
        <w:rPr>
          <w:rFonts w:ascii="Times New Roman" w:hAnsi="Times New Roman"/>
          <w:sz w:val="24"/>
          <w:szCs w:val="24"/>
        </w:rPr>
      </w:pPr>
      <w:r w:rsidRPr="0076509A">
        <w:rPr>
          <w:rFonts w:ascii="Times New Roman" w:hAnsi="Times New Roman"/>
          <w:sz w:val="24"/>
          <w:szCs w:val="24"/>
        </w:rPr>
        <w:t xml:space="preserve">___________________________, __________ novadā (aptaujas vieta </w:t>
      </w:r>
      <w:r w:rsidR="00276ECE" w:rsidRPr="0076509A">
        <w:rPr>
          <w:rFonts w:ascii="Times New Roman" w:hAnsi="Times New Roman"/>
          <w:sz w:val="24"/>
          <w:szCs w:val="24"/>
        </w:rPr>
        <w:t>n</w:t>
      </w:r>
      <w:r w:rsidRPr="0076509A">
        <w:rPr>
          <w:rFonts w:ascii="Times New Roman" w:hAnsi="Times New Roman"/>
          <w:sz w:val="24"/>
          <w:szCs w:val="24"/>
        </w:rPr>
        <w:t>r.</w:t>
      </w:r>
      <w:r w:rsidR="00276ECE" w:rsidRPr="0076509A">
        <w:rPr>
          <w:rFonts w:ascii="Times New Roman" w:hAnsi="Times New Roman"/>
          <w:sz w:val="24"/>
          <w:szCs w:val="24"/>
        </w:rPr>
        <w:t> </w:t>
      </w:r>
      <w:r w:rsidRPr="0076509A">
        <w:rPr>
          <w:rFonts w:ascii="Times New Roman" w:hAnsi="Times New Roman"/>
          <w:sz w:val="24"/>
          <w:szCs w:val="24"/>
        </w:rPr>
        <w:t>___).</w:t>
      </w:r>
    </w:p>
    <w:p w14:paraId="58ECA635" w14:textId="77777777" w:rsidR="004D6C3C" w:rsidRPr="0076509A" w:rsidRDefault="004D6C3C" w:rsidP="004D6C3C">
      <w:pPr>
        <w:numPr>
          <w:ilvl w:val="0"/>
          <w:numId w:val="15"/>
        </w:numPr>
        <w:spacing w:before="120" w:after="0" w:line="240" w:lineRule="auto"/>
        <w:jc w:val="both"/>
        <w:rPr>
          <w:rFonts w:ascii="Times New Roman" w:hAnsi="Times New Roman"/>
          <w:sz w:val="24"/>
          <w:szCs w:val="24"/>
        </w:rPr>
      </w:pPr>
      <w:r w:rsidRPr="0076509A">
        <w:rPr>
          <w:rFonts w:ascii="Times New Roman" w:hAnsi="Times New Roman"/>
          <w:sz w:val="24"/>
          <w:szCs w:val="24"/>
        </w:rPr>
        <w:t>Aptaujas vietām tiek noteikti šādi darba laiki:</w:t>
      </w:r>
    </w:p>
    <w:p w14:paraId="09B11F64" w14:textId="5205C5B1" w:rsidR="004D6C3C" w:rsidRPr="0076509A" w:rsidRDefault="004D6C3C" w:rsidP="004D6C3C">
      <w:pPr>
        <w:numPr>
          <w:ilvl w:val="2"/>
          <w:numId w:val="15"/>
        </w:numPr>
        <w:spacing w:before="120" w:after="0" w:line="240" w:lineRule="auto"/>
        <w:ind w:left="1418" w:hanging="698"/>
        <w:jc w:val="both"/>
        <w:rPr>
          <w:rFonts w:ascii="Times New Roman" w:hAnsi="Times New Roman"/>
          <w:sz w:val="24"/>
          <w:szCs w:val="24"/>
        </w:rPr>
      </w:pPr>
      <w:r w:rsidRPr="0076509A">
        <w:rPr>
          <w:rFonts w:ascii="Times New Roman" w:hAnsi="Times New Roman"/>
          <w:sz w:val="24"/>
          <w:szCs w:val="24"/>
        </w:rPr>
        <w:t>2019. gada __. ______ no plkst.</w:t>
      </w:r>
      <w:r w:rsidR="004514DE" w:rsidRPr="0076509A">
        <w:rPr>
          <w:rFonts w:ascii="Times New Roman" w:hAnsi="Times New Roman"/>
          <w:sz w:val="24"/>
          <w:szCs w:val="24"/>
        </w:rPr>
        <w:t> </w:t>
      </w:r>
      <w:r w:rsidRPr="0076509A">
        <w:rPr>
          <w:rFonts w:ascii="Times New Roman" w:hAnsi="Times New Roman"/>
          <w:sz w:val="24"/>
          <w:szCs w:val="24"/>
        </w:rPr>
        <w:t>__</w:t>
      </w:r>
      <w:r w:rsidR="004514DE" w:rsidRPr="0076509A">
        <w:rPr>
          <w:rFonts w:ascii="Times New Roman" w:hAnsi="Times New Roman"/>
          <w:sz w:val="24"/>
          <w:szCs w:val="24"/>
        </w:rPr>
        <w:t>:</w:t>
      </w:r>
      <w:r w:rsidRPr="0076509A">
        <w:rPr>
          <w:rFonts w:ascii="Times New Roman" w:hAnsi="Times New Roman"/>
          <w:sz w:val="24"/>
          <w:szCs w:val="24"/>
        </w:rPr>
        <w:t>__ līdz plkst. __</w:t>
      </w:r>
      <w:r w:rsidR="004514DE" w:rsidRPr="0076509A">
        <w:rPr>
          <w:rFonts w:ascii="Times New Roman" w:hAnsi="Times New Roman"/>
          <w:sz w:val="24"/>
          <w:szCs w:val="24"/>
        </w:rPr>
        <w:t>:</w:t>
      </w:r>
      <w:r w:rsidRPr="0076509A">
        <w:rPr>
          <w:rFonts w:ascii="Times New Roman" w:hAnsi="Times New Roman"/>
          <w:sz w:val="24"/>
          <w:szCs w:val="24"/>
        </w:rPr>
        <w:t xml:space="preserve">__, </w:t>
      </w:r>
    </w:p>
    <w:p w14:paraId="6B0DF486" w14:textId="771CA6C7" w:rsidR="004D6C3C" w:rsidRPr="0076509A" w:rsidRDefault="004D6C3C" w:rsidP="004D6C3C">
      <w:pPr>
        <w:numPr>
          <w:ilvl w:val="2"/>
          <w:numId w:val="15"/>
        </w:numPr>
        <w:spacing w:before="120" w:after="0" w:line="240" w:lineRule="auto"/>
        <w:ind w:left="1418" w:hanging="698"/>
        <w:jc w:val="both"/>
        <w:rPr>
          <w:rFonts w:ascii="Times New Roman" w:hAnsi="Times New Roman"/>
          <w:sz w:val="24"/>
          <w:szCs w:val="24"/>
        </w:rPr>
      </w:pPr>
      <w:r w:rsidRPr="0076509A">
        <w:rPr>
          <w:rFonts w:ascii="Times New Roman" w:hAnsi="Times New Roman"/>
          <w:sz w:val="24"/>
          <w:szCs w:val="24"/>
        </w:rPr>
        <w:t>2019. gada __. ______ no plkst.</w:t>
      </w:r>
      <w:r w:rsidR="004514DE" w:rsidRPr="0076509A">
        <w:rPr>
          <w:rFonts w:ascii="Times New Roman" w:hAnsi="Times New Roman"/>
          <w:sz w:val="24"/>
          <w:szCs w:val="24"/>
        </w:rPr>
        <w:t> </w:t>
      </w:r>
      <w:r w:rsidRPr="0076509A">
        <w:rPr>
          <w:rFonts w:ascii="Times New Roman" w:hAnsi="Times New Roman"/>
          <w:sz w:val="24"/>
          <w:szCs w:val="24"/>
        </w:rPr>
        <w:t>__</w:t>
      </w:r>
      <w:r w:rsidR="004514DE" w:rsidRPr="0076509A">
        <w:rPr>
          <w:rFonts w:ascii="Times New Roman" w:hAnsi="Times New Roman"/>
          <w:sz w:val="24"/>
          <w:szCs w:val="24"/>
        </w:rPr>
        <w:t>:</w:t>
      </w:r>
      <w:r w:rsidRPr="0076509A">
        <w:rPr>
          <w:rFonts w:ascii="Times New Roman" w:hAnsi="Times New Roman"/>
          <w:sz w:val="24"/>
          <w:szCs w:val="24"/>
        </w:rPr>
        <w:t>__ līdz plkst. __</w:t>
      </w:r>
      <w:r w:rsidR="004514DE" w:rsidRPr="0076509A">
        <w:rPr>
          <w:rFonts w:ascii="Times New Roman" w:hAnsi="Times New Roman"/>
          <w:sz w:val="24"/>
          <w:szCs w:val="24"/>
        </w:rPr>
        <w:t>:</w:t>
      </w:r>
      <w:r w:rsidRPr="0076509A">
        <w:rPr>
          <w:rFonts w:ascii="Times New Roman" w:hAnsi="Times New Roman"/>
          <w:sz w:val="24"/>
          <w:szCs w:val="24"/>
        </w:rPr>
        <w:t>__,</w:t>
      </w:r>
    </w:p>
    <w:p w14:paraId="116AB789" w14:textId="00034387" w:rsidR="004D6C3C" w:rsidRPr="0076509A" w:rsidRDefault="004D6C3C" w:rsidP="004D6C3C">
      <w:pPr>
        <w:numPr>
          <w:ilvl w:val="2"/>
          <w:numId w:val="15"/>
        </w:numPr>
        <w:spacing w:before="120" w:after="0" w:line="240" w:lineRule="auto"/>
        <w:ind w:left="1418" w:hanging="698"/>
        <w:jc w:val="both"/>
        <w:rPr>
          <w:rFonts w:ascii="Times New Roman" w:hAnsi="Times New Roman"/>
          <w:sz w:val="24"/>
          <w:szCs w:val="24"/>
        </w:rPr>
      </w:pPr>
      <w:r w:rsidRPr="0076509A">
        <w:rPr>
          <w:rFonts w:ascii="Times New Roman" w:hAnsi="Times New Roman"/>
          <w:sz w:val="24"/>
          <w:szCs w:val="24"/>
        </w:rPr>
        <w:t>........</w:t>
      </w:r>
      <w:r w:rsidR="004514DE" w:rsidRPr="0076509A">
        <w:rPr>
          <w:rFonts w:ascii="Times New Roman" w:hAnsi="Times New Roman"/>
          <w:sz w:val="24"/>
          <w:szCs w:val="24"/>
        </w:rPr>
        <w:t>,</w:t>
      </w:r>
    </w:p>
    <w:p w14:paraId="460FCA2D" w14:textId="5A793ECC" w:rsidR="004D6C3C" w:rsidRPr="0076509A" w:rsidRDefault="004D6C3C" w:rsidP="004D6C3C">
      <w:pPr>
        <w:numPr>
          <w:ilvl w:val="2"/>
          <w:numId w:val="15"/>
        </w:numPr>
        <w:spacing w:before="120" w:after="0" w:line="240" w:lineRule="auto"/>
        <w:ind w:left="1418" w:hanging="698"/>
        <w:jc w:val="both"/>
        <w:rPr>
          <w:rFonts w:ascii="Times New Roman" w:hAnsi="Times New Roman"/>
          <w:sz w:val="24"/>
          <w:szCs w:val="24"/>
        </w:rPr>
      </w:pPr>
      <w:r w:rsidRPr="0076509A">
        <w:rPr>
          <w:rFonts w:ascii="Times New Roman" w:hAnsi="Times New Roman"/>
          <w:sz w:val="24"/>
          <w:szCs w:val="24"/>
        </w:rPr>
        <w:t>2019. gada __. ______ no plkst.</w:t>
      </w:r>
      <w:r w:rsidR="004514DE" w:rsidRPr="0076509A">
        <w:rPr>
          <w:rFonts w:ascii="Times New Roman" w:hAnsi="Times New Roman"/>
          <w:sz w:val="24"/>
          <w:szCs w:val="24"/>
        </w:rPr>
        <w:t> </w:t>
      </w:r>
      <w:r w:rsidRPr="0076509A">
        <w:rPr>
          <w:rFonts w:ascii="Times New Roman" w:hAnsi="Times New Roman"/>
          <w:sz w:val="24"/>
          <w:szCs w:val="24"/>
        </w:rPr>
        <w:t>__</w:t>
      </w:r>
      <w:r w:rsidR="004514DE" w:rsidRPr="0076509A">
        <w:rPr>
          <w:rFonts w:ascii="Times New Roman" w:hAnsi="Times New Roman"/>
          <w:sz w:val="24"/>
          <w:szCs w:val="24"/>
        </w:rPr>
        <w:t>:</w:t>
      </w:r>
      <w:r w:rsidRPr="0076509A">
        <w:rPr>
          <w:rFonts w:ascii="Times New Roman" w:hAnsi="Times New Roman"/>
          <w:sz w:val="24"/>
          <w:szCs w:val="24"/>
        </w:rPr>
        <w:t>__ līdz plkst. __</w:t>
      </w:r>
      <w:r w:rsidR="004514DE" w:rsidRPr="0076509A">
        <w:rPr>
          <w:rFonts w:ascii="Times New Roman" w:hAnsi="Times New Roman"/>
          <w:sz w:val="24"/>
          <w:szCs w:val="24"/>
        </w:rPr>
        <w:t>:</w:t>
      </w:r>
      <w:r w:rsidRPr="0076509A">
        <w:rPr>
          <w:rFonts w:ascii="Times New Roman" w:hAnsi="Times New Roman"/>
          <w:sz w:val="24"/>
          <w:szCs w:val="24"/>
        </w:rPr>
        <w:t>__.</w:t>
      </w:r>
    </w:p>
    <w:p w14:paraId="66CBFE28" w14:textId="650AAD6A"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Iedzīvotājiem, kuri piedalās aptaujā klātienē (3.</w:t>
      </w:r>
      <w:r w:rsidR="004514DE" w:rsidRPr="0076509A">
        <w:rPr>
          <w:rFonts w:ascii="Times New Roman" w:hAnsi="Times New Roman"/>
          <w:sz w:val="24"/>
          <w:szCs w:val="24"/>
        </w:rPr>
        <w:t> </w:t>
      </w:r>
      <w:r w:rsidRPr="0076509A">
        <w:rPr>
          <w:rFonts w:ascii="Times New Roman" w:hAnsi="Times New Roman"/>
          <w:sz w:val="24"/>
          <w:szCs w:val="24"/>
        </w:rPr>
        <w:t>punktā minētajās vietās)</w:t>
      </w:r>
      <w:r w:rsidR="004514DE" w:rsidRPr="0076509A">
        <w:rPr>
          <w:rFonts w:ascii="Times New Roman" w:hAnsi="Times New Roman"/>
          <w:sz w:val="24"/>
          <w:szCs w:val="24"/>
        </w:rPr>
        <w:t>,</w:t>
      </w:r>
      <w:r w:rsidRPr="0076509A">
        <w:rPr>
          <w:rFonts w:ascii="Times New Roman" w:hAnsi="Times New Roman"/>
          <w:sz w:val="24"/>
          <w:szCs w:val="24"/>
        </w:rPr>
        <w:t xml:space="preserve"> ir tiesība</w:t>
      </w:r>
      <w:r w:rsidR="004514DE" w:rsidRPr="0076509A">
        <w:rPr>
          <w:rFonts w:ascii="Times New Roman" w:hAnsi="Times New Roman"/>
          <w:sz w:val="24"/>
          <w:szCs w:val="24"/>
        </w:rPr>
        <w:t>s</w:t>
      </w:r>
      <w:r w:rsidRPr="0076509A">
        <w:rPr>
          <w:rFonts w:ascii="Times New Roman" w:hAnsi="Times New Roman"/>
          <w:sz w:val="24"/>
          <w:szCs w:val="24"/>
        </w:rPr>
        <w:t xml:space="preserve"> uz aizklātu viedokļa paušanu. </w:t>
      </w:r>
    </w:p>
    <w:p w14:paraId="3AE22E41" w14:textId="3C2F8B94"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 xml:space="preserve">Iedzīvotāji </w:t>
      </w:r>
      <w:r w:rsidR="004E6E5E" w:rsidRPr="0076509A">
        <w:rPr>
          <w:rFonts w:ascii="Times New Roman" w:hAnsi="Times New Roman"/>
          <w:sz w:val="24"/>
          <w:szCs w:val="24"/>
        </w:rPr>
        <w:t xml:space="preserve">aptaujā </w:t>
      </w:r>
      <w:r w:rsidRPr="0076509A">
        <w:rPr>
          <w:rFonts w:ascii="Times New Roman" w:hAnsi="Times New Roman"/>
          <w:sz w:val="24"/>
          <w:szCs w:val="24"/>
        </w:rPr>
        <w:t>var piedalīties</w:t>
      </w:r>
      <w:r w:rsidR="004E6E5E" w:rsidRPr="0076509A">
        <w:rPr>
          <w:rFonts w:ascii="Times New Roman" w:hAnsi="Times New Roman"/>
          <w:sz w:val="24"/>
          <w:szCs w:val="24"/>
        </w:rPr>
        <w:t>,</w:t>
      </w:r>
      <w:r w:rsidRPr="0076509A">
        <w:rPr>
          <w:rFonts w:ascii="Times New Roman" w:hAnsi="Times New Roman"/>
          <w:sz w:val="24"/>
          <w:szCs w:val="24"/>
        </w:rPr>
        <w:t xml:space="preserve"> ar drošu elektronisko parakstu parakstītu aptaujas zīmi </w:t>
      </w:r>
      <w:r w:rsidR="004E6E5E" w:rsidRPr="0076509A">
        <w:rPr>
          <w:rFonts w:ascii="Times New Roman" w:hAnsi="Times New Roman"/>
          <w:sz w:val="24"/>
          <w:szCs w:val="24"/>
        </w:rPr>
        <w:t xml:space="preserve">nosūtot </w:t>
      </w:r>
      <w:r w:rsidRPr="0076509A">
        <w:rPr>
          <w:rFonts w:ascii="Times New Roman" w:hAnsi="Times New Roman"/>
          <w:sz w:val="24"/>
          <w:szCs w:val="24"/>
        </w:rPr>
        <w:t xml:space="preserve">uz elektroniskā pasta adresi </w:t>
      </w:r>
      <w:hyperlink r:id="rId8" w:history="1">
        <w:r w:rsidRPr="0076509A">
          <w:rPr>
            <w:rStyle w:val="Hyperlink"/>
            <w:rFonts w:ascii="Times New Roman" w:hAnsi="Times New Roman"/>
            <w:sz w:val="24"/>
            <w:szCs w:val="24"/>
          </w:rPr>
          <w:t>___________@_________.lv</w:t>
        </w:r>
      </w:hyperlink>
      <w:r w:rsidRPr="0076509A">
        <w:rPr>
          <w:rFonts w:ascii="Times New Roman" w:hAnsi="Times New Roman"/>
          <w:sz w:val="24"/>
          <w:szCs w:val="24"/>
        </w:rPr>
        <w:t>.</w:t>
      </w:r>
    </w:p>
    <w:p w14:paraId="121558C5" w14:textId="77777777"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 xml:space="preserve">Informāciju par aptauju publicē pašvaldības tīmekļa vietnē </w:t>
      </w:r>
      <w:hyperlink r:id="rId9" w:history="1">
        <w:r w:rsidRPr="0076509A">
          <w:rPr>
            <w:rStyle w:val="Hyperlink"/>
            <w:rFonts w:ascii="Times New Roman" w:hAnsi="Times New Roman"/>
            <w:sz w:val="24"/>
            <w:szCs w:val="24"/>
          </w:rPr>
          <w:t>www._________.lv</w:t>
        </w:r>
      </w:hyperlink>
      <w:r w:rsidRPr="0076509A">
        <w:rPr>
          <w:rFonts w:ascii="Times New Roman" w:hAnsi="Times New Roman"/>
          <w:sz w:val="24"/>
          <w:szCs w:val="24"/>
        </w:rPr>
        <w:t>, pašvaldības informatīvajā izdevumā “__________ ______” un izliek redzamā vietā aptaujas vietās.</w:t>
      </w:r>
    </w:p>
    <w:p w14:paraId="57FB3948" w14:textId="070A6E1B"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Ja aptaujas veicējam rodas šaubas par to</w:t>
      </w:r>
      <w:r w:rsidR="0070148A" w:rsidRPr="0076509A">
        <w:rPr>
          <w:rFonts w:ascii="Times New Roman" w:hAnsi="Times New Roman"/>
          <w:sz w:val="24"/>
          <w:szCs w:val="24"/>
        </w:rPr>
        <w:t>,</w:t>
      </w:r>
      <w:r w:rsidRPr="0076509A">
        <w:rPr>
          <w:rFonts w:ascii="Times New Roman" w:hAnsi="Times New Roman"/>
          <w:sz w:val="24"/>
          <w:szCs w:val="24"/>
        </w:rPr>
        <w:t xml:space="preserve"> vai persona ir __________ novada iedzīvotājs, kurš sasniedzis __ gadu vecumu, tas var lūgt uzrādīt personu apliecinošu dokumentu.</w:t>
      </w:r>
    </w:p>
    <w:p w14:paraId="5BD17671" w14:textId="243DAAE0"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Netraucējot aptaujas norisi, to var novērot __________ novada iedzīvotāji, pašvaldības deputāti, valsts iestāžu, politisko partiju, nevalstisko organizāciju un plašsaziņas līdzekļu pārstāvji (turpmāk</w:t>
      </w:r>
      <w:r w:rsidR="00F14FBB" w:rsidRPr="0076509A">
        <w:rPr>
          <w:rFonts w:ascii="Times New Roman" w:hAnsi="Times New Roman"/>
          <w:sz w:val="24"/>
          <w:szCs w:val="24"/>
        </w:rPr>
        <w:t> –</w:t>
      </w:r>
      <w:r w:rsidRPr="0076509A">
        <w:rPr>
          <w:rFonts w:ascii="Times New Roman" w:hAnsi="Times New Roman"/>
          <w:sz w:val="24"/>
          <w:szCs w:val="24"/>
        </w:rPr>
        <w:t xml:space="preserve"> novērotāji). Par vēlmi elektroniskajā pastā </w:t>
      </w:r>
      <w:r w:rsidR="005C4C3D" w:rsidRPr="0076509A">
        <w:rPr>
          <w:rFonts w:ascii="Times New Roman" w:hAnsi="Times New Roman"/>
          <w:sz w:val="24"/>
          <w:szCs w:val="24"/>
        </w:rPr>
        <w:t xml:space="preserve">saņemt </w:t>
      </w:r>
      <w:r w:rsidRPr="0076509A">
        <w:rPr>
          <w:rFonts w:ascii="Times New Roman" w:hAnsi="Times New Roman"/>
          <w:sz w:val="24"/>
          <w:szCs w:val="24"/>
        </w:rPr>
        <w:t xml:space="preserve">papildu informāciju par aptaujas norisi, plānoto laiku aptaujas organizēšanai iedzīvotāja atrašanās vietā, kā arī par rezultātu skaitīšanas laiku un vietu novērotājiem jāinformē </w:t>
      </w:r>
      <w:r w:rsidR="00B21895" w:rsidRPr="0076509A">
        <w:rPr>
          <w:rFonts w:ascii="Times New Roman" w:hAnsi="Times New Roman"/>
          <w:sz w:val="24"/>
          <w:szCs w:val="24"/>
        </w:rPr>
        <w:t>aptaujas organizēšanas</w:t>
      </w:r>
      <w:r w:rsidRPr="0076509A">
        <w:rPr>
          <w:rFonts w:ascii="Times New Roman" w:hAnsi="Times New Roman"/>
          <w:sz w:val="24"/>
          <w:szCs w:val="24"/>
        </w:rPr>
        <w:t xml:space="preserve"> komisija, izmantojot elektroniskā pasta adresi </w:t>
      </w:r>
      <w:hyperlink r:id="rId10" w:history="1">
        <w:r w:rsidRPr="0076509A">
          <w:rPr>
            <w:rStyle w:val="Hyperlink"/>
            <w:rFonts w:ascii="Times New Roman" w:hAnsi="Times New Roman"/>
            <w:sz w:val="24"/>
            <w:szCs w:val="24"/>
          </w:rPr>
          <w:t>__________@________.lv</w:t>
        </w:r>
      </w:hyperlink>
      <w:r w:rsidRPr="0076509A">
        <w:rPr>
          <w:rFonts w:ascii="Times New Roman" w:hAnsi="Times New Roman"/>
          <w:sz w:val="24"/>
          <w:szCs w:val="24"/>
        </w:rPr>
        <w:t xml:space="preserve">. </w:t>
      </w:r>
    </w:p>
    <w:p w14:paraId="0DB9AD7D" w14:textId="2B1FAEE5" w:rsidR="004D6C3C" w:rsidRPr="0076509A" w:rsidRDefault="004D6C3C" w:rsidP="004D6C3C">
      <w:pPr>
        <w:spacing w:before="100" w:beforeAutospacing="1" w:after="100" w:afterAutospacing="1" w:line="240" w:lineRule="auto"/>
        <w:jc w:val="center"/>
        <w:rPr>
          <w:rFonts w:ascii="Times New Roman" w:hAnsi="Times New Roman"/>
          <w:b/>
          <w:bCs/>
          <w:sz w:val="24"/>
          <w:szCs w:val="24"/>
        </w:rPr>
      </w:pPr>
      <w:r w:rsidRPr="0076509A">
        <w:rPr>
          <w:rFonts w:ascii="Times New Roman" w:hAnsi="Times New Roman"/>
          <w:b/>
          <w:bCs/>
          <w:sz w:val="24"/>
          <w:szCs w:val="24"/>
        </w:rPr>
        <w:t>II</w:t>
      </w:r>
      <w:r w:rsidR="008B55D9" w:rsidRPr="0076509A">
        <w:rPr>
          <w:rFonts w:ascii="Times New Roman" w:hAnsi="Times New Roman"/>
          <w:b/>
          <w:bCs/>
          <w:sz w:val="24"/>
          <w:szCs w:val="24"/>
        </w:rPr>
        <w:t>.</w:t>
      </w:r>
      <w:r w:rsidRPr="0076509A">
        <w:rPr>
          <w:rFonts w:ascii="Times New Roman" w:hAnsi="Times New Roman"/>
          <w:b/>
          <w:bCs/>
          <w:sz w:val="24"/>
          <w:szCs w:val="24"/>
        </w:rPr>
        <w:t xml:space="preserve"> Aptaujas sagatavošana</w:t>
      </w:r>
    </w:p>
    <w:p w14:paraId="27413F1F" w14:textId="45B15BB1" w:rsidR="004D6C3C" w:rsidRPr="0076509A" w:rsidRDefault="004D6C3C" w:rsidP="004D6C3C">
      <w:pPr>
        <w:numPr>
          <w:ilvl w:val="0"/>
          <w:numId w:val="15"/>
        </w:numPr>
        <w:spacing w:before="120" w:after="0" w:line="240" w:lineRule="auto"/>
        <w:jc w:val="both"/>
        <w:rPr>
          <w:rFonts w:ascii="Times New Roman" w:hAnsi="Times New Roman"/>
          <w:sz w:val="24"/>
          <w:szCs w:val="24"/>
        </w:rPr>
      </w:pPr>
      <w:r w:rsidRPr="0076509A">
        <w:rPr>
          <w:rFonts w:ascii="Times New Roman" w:hAnsi="Times New Roman"/>
          <w:sz w:val="24"/>
          <w:szCs w:val="24"/>
        </w:rPr>
        <w:t xml:space="preserve">Aptaujas norisi </w:t>
      </w:r>
      <w:r w:rsidR="005149D1">
        <w:rPr>
          <w:rFonts w:ascii="Times New Roman" w:hAnsi="Times New Roman"/>
          <w:sz w:val="24"/>
          <w:szCs w:val="24"/>
        </w:rPr>
        <w:t xml:space="preserve">aptaujas </w:t>
      </w:r>
      <w:r w:rsidRPr="0076509A">
        <w:rPr>
          <w:rFonts w:ascii="Times New Roman" w:hAnsi="Times New Roman"/>
          <w:sz w:val="24"/>
          <w:szCs w:val="24"/>
        </w:rPr>
        <w:t xml:space="preserve">vietās pašvaldības darbalaikā nodrošina </w:t>
      </w:r>
      <w:r w:rsidR="005149D1">
        <w:rPr>
          <w:rFonts w:ascii="Times New Roman" w:hAnsi="Times New Roman"/>
          <w:sz w:val="24"/>
          <w:szCs w:val="24"/>
        </w:rPr>
        <w:t>______________________</w:t>
      </w:r>
      <w:r w:rsidRPr="0076509A">
        <w:rPr>
          <w:rFonts w:ascii="Times New Roman" w:hAnsi="Times New Roman"/>
          <w:sz w:val="24"/>
          <w:szCs w:val="24"/>
        </w:rPr>
        <w:t xml:space="preserve">. Aptaujas norisei aptaujas vietās ___., ___. un ___._________ </w:t>
      </w:r>
      <w:r w:rsidR="00540553" w:rsidRPr="0076509A">
        <w:rPr>
          <w:rFonts w:ascii="Times New Roman" w:hAnsi="Times New Roman"/>
          <w:sz w:val="24"/>
          <w:szCs w:val="24"/>
        </w:rPr>
        <w:t xml:space="preserve">aptaujas organizēšanas </w:t>
      </w:r>
      <w:r w:rsidRPr="0076509A">
        <w:rPr>
          <w:rFonts w:ascii="Times New Roman" w:hAnsi="Times New Roman"/>
          <w:sz w:val="24"/>
          <w:szCs w:val="24"/>
        </w:rPr>
        <w:t xml:space="preserve">komisija izveido aptaujas vietu komisijas, katru ne mazāk kā trīs locekļu sastāvā. </w:t>
      </w:r>
    </w:p>
    <w:p w14:paraId="0D1F5045" w14:textId="58AF6B92"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Iedzīvotāju apkalpošanā var iesaistīt brīvprātīgā darba veicējus (turpmāk tekstā</w:t>
      </w:r>
      <w:r w:rsidR="00225C71" w:rsidRPr="0076509A">
        <w:rPr>
          <w:rFonts w:ascii="Times New Roman" w:hAnsi="Times New Roman"/>
          <w:sz w:val="24"/>
          <w:szCs w:val="24"/>
        </w:rPr>
        <w:t> –</w:t>
      </w:r>
      <w:r w:rsidRPr="0076509A">
        <w:rPr>
          <w:rFonts w:ascii="Times New Roman" w:hAnsi="Times New Roman"/>
          <w:sz w:val="24"/>
          <w:szCs w:val="24"/>
        </w:rPr>
        <w:t xml:space="preserve"> pieaicinātās personas). Ar aptaujas organizēšanā iesaistītajām personām tiek slēgta vienošanās, kurā noteiktas šo personu tiesības un pienākumi. </w:t>
      </w:r>
    </w:p>
    <w:p w14:paraId="73750B09" w14:textId="15E2AD85" w:rsidR="00744F23" w:rsidRPr="0076509A" w:rsidRDefault="008A00F5" w:rsidP="004D6C3C">
      <w:pPr>
        <w:numPr>
          <w:ilvl w:val="0"/>
          <w:numId w:val="15"/>
        </w:numPr>
        <w:spacing w:before="120" w:after="0" w:line="240" w:lineRule="auto"/>
        <w:ind w:left="357" w:hanging="357"/>
        <w:jc w:val="both"/>
        <w:rPr>
          <w:rFonts w:ascii="Times New Roman" w:hAnsi="Times New Roman"/>
          <w:iCs/>
          <w:sz w:val="24"/>
          <w:szCs w:val="24"/>
        </w:rPr>
      </w:pPr>
      <w:r w:rsidRPr="0076509A">
        <w:rPr>
          <w:rFonts w:ascii="Times New Roman" w:hAnsi="Times New Roman"/>
          <w:iCs/>
          <w:sz w:val="24"/>
          <w:szCs w:val="24"/>
        </w:rPr>
        <w:t>Par aptaujā uzdoto jautājumu/ uzdotajiem jautājumiem ir pieļaujama aģitācija “</w:t>
      </w:r>
      <w:r w:rsidR="001C66B6" w:rsidRPr="0076509A">
        <w:rPr>
          <w:rFonts w:ascii="Times New Roman" w:hAnsi="Times New Roman"/>
          <w:iCs/>
          <w:sz w:val="24"/>
          <w:szCs w:val="24"/>
        </w:rPr>
        <w:t>p</w:t>
      </w:r>
      <w:r w:rsidRPr="0076509A">
        <w:rPr>
          <w:rFonts w:ascii="Times New Roman" w:hAnsi="Times New Roman"/>
          <w:iCs/>
          <w:sz w:val="24"/>
          <w:szCs w:val="24"/>
        </w:rPr>
        <w:t>ar” un “</w:t>
      </w:r>
      <w:r w:rsidR="001C66B6" w:rsidRPr="0076509A">
        <w:rPr>
          <w:rFonts w:ascii="Times New Roman" w:hAnsi="Times New Roman"/>
          <w:iCs/>
          <w:sz w:val="24"/>
          <w:szCs w:val="24"/>
        </w:rPr>
        <w:t>p</w:t>
      </w:r>
      <w:r w:rsidRPr="0076509A">
        <w:rPr>
          <w:rFonts w:ascii="Times New Roman" w:hAnsi="Times New Roman"/>
          <w:iCs/>
          <w:sz w:val="24"/>
          <w:szCs w:val="24"/>
        </w:rPr>
        <w:t>ret”</w:t>
      </w:r>
      <w:r w:rsidR="00451752" w:rsidRPr="0076509A">
        <w:rPr>
          <w:rFonts w:ascii="Times New Roman" w:hAnsi="Times New Roman"/>
          <w:iCs/>
          <w:sz w:val="24"/>
          <w:szCs w:val="24"/>
        </w:rPr>
        <w:t>, kā arī publiskas diskusijas, apspriešanas, iedzīvotāju sapulces</w:t>
      </w:r>
      <w:r w:rsidR="006D1E1A" w:rsidRPr="0076509A">
        <w:rPr>
          <w:rFonts w:ascii="Times New Roman" w:hAnsi="Times New Roman"/>
          <w:iCs/>
          <w:sz w:val="24"/>
          <w:szCs w:val="24"/>
        </w:rPr>
        <w:t xml:space="preserve"> u.c. publiski pasākumi visā aptaujas norises</w:t>
      </w:r>
      <w:r w:rsidR="00B42D6C" w:rsidRPr="0076509A">
        <w:rPr>
          <w:rFonts w:ascii="Times New Roman" w:hAnsi="Times New Roman"/>
          <w:iCs/>
          <w:sz w:val="24"/>
          <w:szCs w:val="24"/>
        </w:rPr>
        <w:t xml:space="preserve"> laikā, izņemot </w:t>
      </w:r>
      <w:r w:rsidR="007D10D7" w:rsidRPr="0076509A">
        <w:rPr>
          <w:rFonts w:ascii="Times New Roman" w:hAnsi="Times New Roman"/>
          <w:iCs/>
          <w:sz w:val="24"/>
          <w:szCs w:val="24"/>
        </w:rPr>
        <w:t xml:space="preserve">3. un </w:t>
      </w:r>
      <w:r w:rsidR="00B42D6C" w:rsidRPr="0076509A">
        <w:rPr>
          <w:rFonts w:ascii="Times New Roman" w:hAnsi="Times New Roman"/>
          <w:iCs/>
          <w:sz w:val="24"/>
          <w:szCs w:val="24"/>
        </w:rPr>
        <w:t>4.</w:t>
      </w:r>
      <w:r w:rsidR="001C66B6" w:rsidRPr="0076509A">
        <w:rPr>
          <w:rFonts w:ascii="Times New Roman" w:hAnsi="Times New Roman"/>
          <w:iCs/>
          <w:sz w:val="24"/>
          <w:szCs w:val="24"/>
        </w:rPr>
        <w:t> </w:t>
      </w:r>
      <w:r w:rsidR="00B42D6C" w:rsidRPr="0076509A">
        <w:rPr>
          <w:rFonts w:ascii="Times New Roman" w:hAnsi="Times New Roman"/>
          <w:iCs/>
          <w:sz w:val="24"/>
          <w:szCs w:val="24"/>
        </w:rPr>
        <w:t>punktā minēt</w:t>
      </w:r>
      <w:r w:rsidR="007D10D7" w:rsidRPr="0076509A">
        <w:rPr>
          <w:rFonts w:ascii="Times New Roman" w:hAnsi="Times New Roman"/>
          <w:iCs/>
          <w:sz w:val="24"/>
          <w:szCs w:val="24"/>
        </w:rPr>
        <w:t xml:space="preserve">ajās vietās un </w:t>
      </w:r>
      <w:r w:rsidR="00B42D6C" w:rsidRPr="0076509A">
        <w:rPr>
          <w:rFonts w:ascii="Times New Roman" w:hAnsi="Times New Roman"/>
          <w:iCs/>
          <w:sz w:val="24"/>
          <w:szCs w:val="24"/>
        </w:rPr>
        <w:t>laik</w:t>
      </w:r>
      <w:r w:rsidR="007D10D7" w:rsidRPr="0076509A">
        <w:rPr>
          <w:rFonts w:ascii="Times New Roman" w:hAnsi="Times New Roman"/>
          <w:iCs/>
          <w:sz w:val="24"/>
          <w:szCs w:val="24"/>
        </w:rPr>
        <w:t>o</w:t>
      </w:r>
      <w:r w:rsidR="00B42D6C" w:rsidRPr="0076509A">
        <w:rPr>
          <w:rFonts w:ascii="Times New Roman" w:hAnsi="Times New Roman"/>
          <w:iCs/>
          <w:sz w:val="24"/>
          <w:szCs w:val="24"/>
        </w:rPr>
        <w:t>s</w:t>
      </w:r>
      <w:r w:rsidR="007D10D7" w:rsidRPr="0076509A">
        <w:rPr>
          <w:rFonts w:ascii="Times New Roman" w:hAnsi="Times New Roman"/>
          <w:iCs/>
          <w:sz w:val="24"/>
          <w:szCs w:val="24"/>
        </w:rPr>
        <w:t>.</w:t>
      </w:r>
    </w:p>
    <w:p w14:paraId="05572FE7" w14:textId="3A7FAD7D"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Aptaujas procesa nodrošināšanā iesaistītajām personām pienākumu veikšanas laikā ir pienākums atturēties izteikties par vai pret izvirzīto jautājumu</w:t>
      </w:r>
      <w:r w:rsidR="00225FD0" w:rsidRPr="0076509A">
        <w:rPr>
          <w:rFonts w:ascii="Times New Roman" w:hAnsi="Times New Roman"/>
          <w:sz w:val="24"/>
          <w:szCs w:val="24"/>
        </w:rPr>
        <w:t>/izvirzītajiem jautājumiem</w:t>
      </w:r>
      <w:r w:rsidRPr="0076509A">
        <w:rPr>
          <w:rFonts w:ascii="Times New Roman" w:hAnsi="Times New Roman"/>
          <w:sz w:val="24"/>
          <w:szCs w:val="24"/>
        </w:rPr>
        <w:t xml:space="preserve">. </w:t>
      </w:r>
    </w:p>
    <w:p w14:paraId="7CD5534F" w14:textId="34279578" w:rsidR="004D6C3C" w:rsidRPr="0076509A" w:rsidRDefault="002E0C01"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 xml:space="preserve">Aptaujas organizēšanas </w:t>
      </w:r>
      <w:r w:rsidR="004D6C3C" w:rsidRPr="0076509A">
        <w:rPr>
          <w:rFonts w:ascii="Times New Roman" w:hAnsi="Times New Roman"/>
          <w:sz w:val="24"/>
          <w:szCs w:val="24"/>
        </w:rPr>
        <w:t>komisija:</w:t>
      </w:r>
    </w:p>
    <w:p w14:paraId="1EE9E5DA" w14:textId="16FCC018" w:rsidR="004D6C3C" w:rsidRPr="0076509A" w:rsidRDefault="004D6C3C" w:rsidP="004D6C3C">
      <w:pPr>
        <w:numPr>
          <w:ilvl w:val="1"/>
          <w:numId w:val="15"/>
        </w:numPr>
        <w:spacing w:before="120" w:after="0" w:line="240" w:lineRule="auto"/>
        <w:ind w:left="993" w:hanging="574"/>
        <w:jc w:val="both"/>
        <w:rPr>
          <w:rFonts w:ascii="Times New Roman" w:hAnsi="Times New Roman"/>
          <w:sz w:val="24"/>
          <w:szCs w:val="24"/>
        </w:rPr>
      </w:pPr>
      <w:r w:rsidRPr="0076509A">
        <w:rPr>
          <w:rFonts w:ascii="Times New Roman" w:hAnsi="Times New Roman"/>
          <w:sz w:val="24"/>
          <w:szCs w:val="24"/>
        </w:rPr>
        <w:lastRenderedPageBreak/>
        <w:t>izveido aptaujas vietu komisijas</w:t>
      </w:r>
      <w:r w:rsidR="00225C71" w:rsidRPr="0076509A">
        <w:rPr>
          <w:rFonts w:ascii="Times New Roman" w:hAnsi="Times New Roman"/>
          <w:sz w:val="24"/>
          <w:szCs w:val="24"/>
        </w:rPr>
        <w:t> –</w:t>
      </w:r>
      <w:r w:rsidRPr="0076509A">
        <w:rPr>
          <w:rFonts w:ascii="Times New Roman" w:hAnsi="Times New Roman"/>
          <w:sz w:val="24"/>
          <w:szCs w:val="24"/>
        </w:rPr>
        <w:t xml:space="preserve"> organizē kandidātu pieteikšanos, veic to atlasi;</w:t>
      </w:r>
    </w:p>
    <w:p w14:paraId="0E23A242" w14:textId="77777777" w:rsidR="004D6C3C" w:rsidRPr="0076509A" w:rsidRDefault="004D6C3C" w:rsidP="004D6C3C">
      <w:pPr>
        <w:numPr>
          <w:ilvl w:val="1"/>
          <w:numId w:val="15"/>
        </w:numPr>
        <w:spacing w:before="120" w:after="0" w:line="240" w:lineRule="auto"/>
        <w:ind w:left="993" w:hanging="574"/>
        <w:jc w:val="both"/>
        <w:rPr>
          <w:rFonts w:ascii="Times New Roman" w:hAnsi="Times New Roman"/>
          <w:sz w:val="24"/>
          <w:szCs w:val="24"/>
        </w:rPr>
      </w:pPr>
      <w:r w:rsidRPr="0076509A">
        <w:rPr>
          <w:rFonts w:ascii="Times New Roman" w:hAnsi="Times New Roman"/>
          <w:sz w:val="24"/>
          <w:szCs w:val="24"/>
        </w:rPr>
        <w:t>slēdz vienošanos ar personām, kuras iesaistītas aptaujas organizēšanā un norisē;</w:t>
      </w:r>
    </w:p>
    <w:p w14:paraId="08146B16" w14:textId="6D9DE160" w:rsidR="004D6C3C" w:rsidRPr="0076509A" w:rsidRDefault="004D6C3C" w:rsidP="004D6C3C">
      <w:pPr>
        <w:numPr>
          <w:ilvl w:val="1"/>
          <w:numId w:val="15"/>
        </w:numPr>
        <w:spacing w:before="120" w:after="0" w:line="240" w:lineRule="auto"/>
        <w:ind w:left="993" w:hanging="574"/>
        <w:jc w:val="both"/>
        <w:rPr>
          <w:rFonts w:ascii="Times New Roman" w:hAnsi="Times New Roman"/>
          <w:sz w:val="24"/>
          <w:szCs w:val="24"/>
        </w:rPr>
      </w:pPr>
      <w:r w:rsidRPr="0076509A">
        <w:rPr>
          <w:rFonts w:ascii="Times New Roman" w:hAnsi="Times New Roman"/>
          <w:sz w:val="24"/>
          <w:szCs w:val="24"/>
        </w:rPr>
        <w:t>nodrošina aptaujas veikšanai nepieciešamo materiālu, t.sk. aptaujas zīmju, iedzīvotāju sarakstu veidlapu</w:t>
      </w:r>
      <w:r w:rsidR="009741A0" w:rsidRPr="0076509A">
        <w:rPr>
          <w:rFonts w:ascii="Times New Roman" w:hAnsi="Times New Roman"/>
          <w:sz w:val="24"/>
          <w:szCs w:val="24"/>
        </w:rPr>
        <w:t>,</w:t>
      </w:r>
      <w:r w:rsidRPr="0076509A">
        <w:rPr>
          <w:rFonts w:ascii="Times New Roman" w:hAnsi="Times New Roman"/>
          <w:sz w:val="24"/>
          <w:szCs w:val="24"/>
        </w:rPr>
        <w:t xml:space="preserve"> sagatavošanu; </w:t>
      </w:r>
    </w:p>
    <w:p w14:paraId="125CEBCF" w14:textId="77777777" w:rsidR="004D6C3C" w:rsidRPr="0076509A" w:rsidRDefault="004D6C3C" w:rsidP="004D6C3C">
      <w:pPr>
        <w:numPr>
          <w:ilvl w:val="1"/>
          <w:numId w:val="15"/>
        </w:numPr>
        <w:spacing w:before="120" w:after="0" w:line="240" w:lineRule="auto"/>
        <w:ind w:left="993" w:hanging="574"/>
        <w:jc w:val="both"/>
        <w:rPr>
          <w:rFonts w:ascii="Times New Roman" w:hAnsi="Times New Roman"/>
          <w:sz w:val="24"/>
          <w:szCs w:val="24"/>
        </w:rPr>
      </w:pPr>
      <w:r w:rsidRPr="0076509A">
        <w:rPr>
          <w:rFonts w:ascii="Times New Roman" w:hAnsi="Times New Roman"/>
          <w:sz w:val="24"/>
          <w:szCs w:val="24"/>
        </w:rPr>
        <w:t>nodrošina aptaujas darbinieku apmācību;</w:t>
      </w:r>
    </w:p>
    <w:p w14:paraId="11CF1C40" w14:textId="77777777" w:rsidR="004D6C3C" w:rsidRPr="0076509A" w:rsidRDefault="004D6C3C" w:rsidP="004D6C3C">
      <w:pPr>
        <w:numPr>
          <w:ilvl w:val="1"/>
          <w:numId w:val="15"/>
        </w:numPr>
        <w:spacing w:before="120" w:after="0" w:line="240" w:lineRule="auto"/>
        <w:ind w:left="993" w:hanging="574"/>
        <w:jc w:val="both"/>
        <w:rPr>
          <w:rFonts w:ascii="Times New Roman" w:hAnsi="Times New Roman"/>
          <w:sz w:val="24"/>
          <w:szCs w:val="24"/>
        </w:rPr>
      </w:pPr>
      <w:r w:rsidRPr="0076509A">
        <w:rPr>
          <w:rFonts w:ascii="Times New Roman" w:hAnsi="Times New Roman"/>
          <w:sz w:val="24"/>
          <w:szCs w:val="24"/>
        </w:rPr>
        <w:t>organizē piedalīšanos aptaujā tiem __________ novada iedzīvotājiem, kuri objektīvu apstākļu dēļ nevar ierasties aptaujas vietās.</w:t>
      </w:r>
    </w:p>
    <w:p w14:paraId="517B71A1" w14:textId="1774D659" w:rsidR="004D6C3C" w:rsidRPr="0076509A" w:rsidRDefault="004D6C3C" w:rsidP="004D6C3C">
      <w:pPr>
        <w:numPr>
          <w:ilvl w:val="0"/>
          <w:numId w:val="15"/>
        </w:numPr>
        <w:spacing w:before="120" w:after="0" w:line="240" w:lineRule="auto"/>
        <w:jc w:val="both"/>
        <w:rPr>
          <w:rFonts w:ascii="Times New Roman" w:hAnsi="Times New Roman"/>
          <w:sz w:val="24"/>
          <w:szCs w:val="24"/>
        </w:rPr>
      </w:pPr>
      <w:r w:rsidRPr="0076509A">
        <w:rPr>
          <w:rFonts w:ascii="Times New Roman" w:hAnsi="Times New Roman"/>
          <w:sz w:val="24"/>
          <w:szCs w:val="24"/>
        </w:rPr>
        <w:t xml:space="preserve">Pašvaldības </w:t>
      </w:r>
      <w:r w:rsidR="00803812">
        <w:rPr>
          <w:rFonts w:ascii="Times New Roman" w:hAnsi="Times New Roman"/>
          <w:sz w:val="24"/>
          <w:szCs w:val="24"/>
        </w:rPr>
        <w:t>__________________</w:t>
      </w:r>
      <w:r w:rsidR="00803812">
        <w:rPr>
          <w:rStyle w:val="FootnoteReference"/>
          <w:rFonts w:ascii="Times New Roman" w:hAnsi="Times New Roman"/>
          <w:sz w:val="24"/>
          <w:szCs w:val="24"/>
        </w:rPr>
        <w:footnoteReference w:id="6"/>
      </w:r>
      <w:r w:rsidRPr="0076509A">
        <w:rPr>
          <w:rFonts w:ascii="Times New Roman" w:hAnsi="Times New Roman"/>
          <w:sz w:val="24"/>
          <w:szCs w:val="24"/>
        </w:rPr>
        <w:t xml:space="preserve"> </w:t>
      </w:r>
      <w:r w:rsidR="00AD20FB" w:rsidRPr="0076509A">
        <w:rPr>
          <w:rFonts w:ascii="Times New Roman" w:hAnsi="Times New Roman"/>
          <w:sz w:val="24"/>
          <w:szCs w:val="24"/>
        </w:rPr>
        <w:t xml:space="preserve">reģistrē </w:t>
      </w:r>
      <w:r w:rsidRPr="0076509A">
        <w:rPr>
          <w:rFonts w:ascii="Times New Roman" w:hAnsi="Times New Roman"/>
          <w:sz w:val="24"/>
          <w:szCs w:val="24"/>
        </w:rPr>
        <w:t>aptaujāto</w:t>
      </w:r>
      <w:r w:rsidR="00AD20FB" w:rsidRPr="0076509A">
        <w:rPr>
          <w:rFonts w:ascii="Times New Roman" w:hAnsi="Times New Roman"/>
          <w:sz w:val="24"/>
          <w:szCs w:val="24"/>
        </w:rPr>
        <w:t>s</w:t>
      </w:r>
      <w:r w:rsidRPr="0076509A">
        <w:rPr>
          <w:rFonts w:ascii="Times New Roman" w:hAnsi="Times New Roman"/>
          <w:sz w:val="24"/>
          <w:szCs w:val="24"/>
        </w:rPr>
        <w:t xml:space="preserve"> iedzīvotāju</w:t>
      </w:r>
      <w:r w:rsidR="00AD20FB" w:rsidRPr="0076509A">
        <w:rPr>
          <w:rFonts w:ascii="Times New Roman" w:hAnsi="Times New Roman"/>
          <w:sz w:val="24"/>
          <w:szCs w:val="24"/>
        </w:rPr>
        <w:t>s</w:t>
      </w:r>
      <w:r w:rsidRPr="0076509A">
        <w:rPr>
          <w:rFonts w:ascii="Times New Roman" w:hAnsi="Times New Roman"/>
          <w:sz w:val="24"/>
          <w:szCs w:val="24"/>
        </w:rPr>
        <w:t xml:space="preserve"> un uzkrā</w:t>
      </w:r>
      <w:r w:rsidR="00AD20FB" w:rsidRPr="0076509A">
        <w:rPr>
          <w:rFonts w:ascii="Times New Roman" w:hAnsi="Times New Roman"/>
          <w:sz w:val="24"/>
          <w:szCs w:val="24"/>
        </w:rPr>
        <w:t>j iesniegtos viedokļus</w:t>
      </w:r>
      <w:r w:rsidRPr="0076509A">
        <w:rPr>
          <w:rFonts w:ascii="Times New Roman" w:hAnsi="Times New Roman"/>
          <w:sz w:val="24"/>
          <w:szCs w:val="24"/>
        </w:rPr>
        <w:t xml:space="preserve"> saskaņā ar aptaujas norises nosacījumiem</w:t>
      </w:r>
      <w:r w:rsidR="001F63E5" w:rsidRPr="0076509A">
        <w:rPr>
          <w:rFonts w:ascii="Times New Roman" w:hAnsi="Times New Roman"/>
          <w:sz w:val="24"/>
          <w:szCs w:val="24"/>
        </w:rPr>
        <w:t>;</w:t>
      </w:r>
      <w:r w:rsidRPr="0076509A">
        <w:rPr>
          <w:rFonts w:ascii="Times New Roman" w:hAnsi="Times New Roman"/>
          <w:sz w:val="24"/>
          <w:szCs w:val="24"/>
        </w:rPr>
        <w:t xml:space="preserve"> 3.1. punktā minētajās vietās aptaujā piedalījušos iedzīvotāju sarakstus un aptaujas zīmes nodod </w:t>
      </w:r>
      <w:r w:rsidR="001F63E5" w:rsidRPr="0076509A">
        <w:rPr>
          <w:rFonts w:ascii="Times New Roman" w:hAnsi="Times New Roman"/>
          <w:sz w:val="24"/>
          <w:szCs w:val="24"/>
        </w:rPr>
        <w:t xml:space="preserve">aptaujas organizēšanas </w:t>
      </w:r>
      <w:r w:rsidRPr="0076509A">
        <w:rPr>
          <w:rFonts w:ascii="Times New Roman" w:hAnsi="Times New Roman"/>
          <w:sz w:val="24"/>
          <w:szCs w:val="24"/>
        </w:rPr>
        <w:t>komisijai aptaujas rezultāt</w:t>
      </w:r>
      <w:r w:rsidR="003E1125" w:rsidRPr="0076509A">
        <w:rPr>
          <w:rFonts w:ascii="Times New Roman" w:hAnsi="Times New Roman"/>
          <w:sz w:val="24"/>
          <w:szCs w:val="24"/>
        </w:rPr>
        <w:t>u</w:t>
      </w:r>
      <w:r w:rsidRPr="0076509A">
        <w:rPr>
          <w:rFonts w:ascii="Times New Roman" w:hAnsi="Times New Roman"/>
          <w:sz w:val="24"/>
          <w:szCs w:val="24"/>
        </w:rPr>
        <w:t xml:space="preserve"> </w:t>
      </w:r>
      <w:r w:rsidR="00F57A53" w:rsidRPr="0076509A">
        <w:rPr>
          <w:rFonts w:ascii="Times New Roman" w:hAnsi="Times New Roman"/>
          <w:sz w:val="24"/>
          <w:szCs w:val="24"/>
        </w:rPr>
        <w:t>apkopošanai</w:t>
      </w:r>
      <w:r w:rsidRPr="0076509A">
        <w:rPr>
          <w:rFonts w:ascii="Times New Roman" w:hAnsi="Times New Roman"/>
          <w:sz w:val="24"/>
          <w:szCs w:val="24"/>
        </w:rPr>
        <w:t>.</w:t>
      </w:r>
    </w:p>
    <w:p w14:paraId="07C3180A" w14:textId="51E32ACA"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 xml:space="preserve">Aptaujas vietas vadītājs organizē aptaujas vietas darbu un </w:t>
      </w:r>
      <w:r w:rsidR="00FF1C33" w:rsidRPr="0076509A">
        <w:rPr>
          <w:rFonts w:ascii="Times New Roman" w:hAnsi="Times New Roman"/>
          <w:sz w:val="24"/>
          <w:szCs w:val="24"/>
        </w:rPr>
        <w:t xml:space="preserve">aptaujas </w:t>
      </w:r>
      <w:r w:rsidRPr="0076509A">
        <w:rPr>
          <w:rFonts w:ascii="Times New Roman" w:hAnsi="Times New Roman"/>
          <w:sz w:val="24"/>
          <w:szCs w:val="24"/>
        </w:rPr>
        <w:t>norisi atbilstoši šai instrukcijai, t.sk.:</w:t>
      </w:r>
    </w:p>
    <w:p w14:paraId="627DF659" w14:textId="1F66E34B" w:rsidR="004D6C3C" w:rsidRPr="0076509A" w:rsidRDefault="00FF1C33" w:rsidP="004D6C3C">
      <w:pPr>
        <w:numPr>
          <w:ilvl w:val="1"/>
          <w:numId w:val="15"/>
        </w:numPr>
        <w:spacing w:before="120" w:after="0" w:line="240" w:lineRule="auto"/>
        <w:ind w:left="851" w:hanging="491"/>
        <w:jc w:val="both"/>
        <w:rPr>
          <w:rFonts w:ascii="Times New Roman" w:hAnsi="Times New Roman"/>
          <w:sz w:val="24"/>
          <w:szCs w:val="24"/>
        </w:rPr>
      </w:pPr>
      <w:r w:rsidRPr="0076509A">
        <w:rPr>
          <w:rFonts w:ascii="Times New Roman" w:hAnsi="Times New Roman"/>
          <w:sz w:val="24"/>
          <w:szCs w:val="24"/>
        </w:rPr>
        <w:t xml:space="preserve">apmāca </w:t>
      </w:r>
      <w:r w:rsidR="004D6C3C" w:rsidRPr="0076509A">
        <w:rPr>
          <w:rFonts w:ascii="Times New Roman" w:hAnsi="Times New Roman"/>
          <w:sz w:val="24"/>
          <w:szCs w:val="24"/>
        </w:rPr>
        <w:t>aptaujas veikšanai pieaicināt</w:t>
      </w:r>
      <w:r w:rsidRPr="0076509A">
        <w:rPr>
          <w:rFonts w:ascii="Times New Roman" w:hAnsi="Times New Roman"/>
          <w:sz w:val="24"/>
          <w:szCs w:val="24"/>
        </w:rPr>
        <w:t>ās</w:t>
      </w:r>
      <w:r w:rsidR="004D6C3C" w:rsidRPr="0076509A">
        <w:rPr>
          <w:rFonts w:ascii="Times New Roman" w:hAnsi="Times New Roman"/>
          <w:sz w:val="24"/>
          <w:szCs w:val="24"/>
        </w:rPr>
        <w:t xml:space="preserve"> person</w:t>
      </w:r>
      <w:r w:rsidRPr="0076509A">
        <w:rPr>
          <w:rFonts w:ascii="Times New Roman" w:hAnsi="Times New Roman"/>
          <w:sz w:val="24"/>
          <w:szCs w:val="24"/>
        </w:rPr>
        <w:t>as</w:t>
      </w:r>
      <w:r w:rsidR="004D6C3C" w:rsidRPr="0076509A">
        <w:rPr>
          <w:rFonts w:ascii="Times New Roman" w:hAnsi="Times New Roman"/>
          <w:sz w:val="24"/>
          <w:szCs w:val="24"/>
        </w:rPr>
        <w:t>;</w:t>
      </w:r>
    </w:p>
    <w:p w14:paraId="15608F73" w14:textId="492A6A0B" w:rsidR="004D6C3C" w:rsidRPr="0076509A" w:rsidRDefault="004D6C3C" w:rsidP="004D6C3C">
      <w:pPr>
        <w:numPr>
          <w:ilvl w:val="1"/>
          <w:numId w:val="15"/>
        </w:numPr>
        <w:spacing w:before="120" w:after="0" w:line="240" w:lineRule="auto"/>
        <w:ind w:left="851" w:hanging="491"/>
        <w:jc w:val="both"/>
        <w:rPr>
          <w:rFonts w:ascii="Times New Roman" w:hAnsi="Times New Roman"/>
          <w:sz w:val="24"/>
          <w:szCs w:val="24"/>
        </w:rPr>
      </w:pPr>
      <w:r w:rsidRPr="0076509A">
        <w:rPr>
          <w:rFonts w:ascii="Times New Roman" w:hAnsi="Times New Roman"/>
          <w:sz w:val="24"/>
          <w:szCs w:val="24"/>
        </w:rPr>
        <w:t xml:space="preserve">nodrošina, ka aptaujas veikšanai pieaicinātās personas ievēro aptaujas norises </w:t>
      </w:r>
      <w:r w:rsidR="00A74ADA" w:rsidRPr="0076509A">
        <w:rPr>
          <w:rFonts w:ascii="Times New Roman" w:hAnsi="Times New Roman"/>
          <w:sz w:val="24"/>
          <w:szCs w:val="24"/>
        </w:rPr>
        <w:t>kārtību</w:t>
      </w:r>
      <w:r w:rsidRPr="0076509A">
        <w:rPr>
          <w:rFonts w:ascii="Times New Roman" w:hAnsi="Times New Roman"/>
          <w:sz w:val="24"/>
          <w:szCs w:val="24"/>
        </w:rPr>
        <w:t>, darba aizsardzības prasības un precīzi izpilda uzticētos pienākumus;</w:t>
      </w:r>
    </w:p>
    <w:p w14:paraId="346BDD75" w14:textId="7E1D0C52" w:rsidR="004D6C3C" w:rsidRPr="0076509A" w:rsidRDefault="004D6C3C" w:rsidP="004D6C3C">
      <w:pPr>
        <w:numPr>
          <w:ilvl w:val="1"/>
          <w:numId w:val="15"/>
        </w:numPr>
        <w:spacing w:before="120" w:after="0" w:line="240" w:lineRule="auto"/>
        <w:ind w:left="851" w:hanging="491"/>
        <w:jc w:val="both"/>
        <w:rPr>
          <w:rFonts w:ascii="Times New Roman" w:hAnsi="Times New Roman"/>
          <w:sz w:val="24"/>
          <w:szCs w:val="24"/>
        </w:rPr>
      </w:pPr>
      <w:r w:rsidRPr="0076509A">
        <w:rPr>
          <w:rFonts w:ascii="Times New Roman" w:hAnsi="Times New Roman"/>
          <w:sz w:val="24"/>
          <w:szCs w:val="24"/>
        </w:rPr>
        <w:t>nodrošina aptaujas rezultātu pareizu un precīzu konstatēšanu</w:t>
      </w:r>
      <w:r w:rsidR="002D7361" w:rsidRPr="0076509A">
        <w:rPr>
          <w:rFonts w:ascii="Times New Roman" w:hAnsi="Times New Roman"/>
          <w:sz w:val="24"/>
          <w:szCs w:val="24"/>
        </w:rPr>
        <w:t>/apkopošanu</w:t>
      </w:r>
      <w:r w:rsidRPr="0076509A">
        <w:rPr>
          <w:rFonts w:ascii="Times New Roman" w:hAnsi="Times New Roman"/>
          <w:sz w:val="24"/>
          <w:szCs w:val="24"/>
        </w:rPr>
        <w:t>;</w:t>
      </w:r>
    </w:p>
    <w:p w14:paraId="291BB190" w14:textId="77777777" w:rsidR="004D6C3C" w:rsidRPr="0076509A" w:rsidRDefault="004D6C3C" w:rsidP="004D6C3C">
      <w:pPr>
        <w:numPr>
          <w:ilvl w:val="1"/>
          <w:numId w:val="15"/>
        </w:numPr>
        <w:spacing w:before="120" w:after="0" w:line="240" w:lineRule="auto"/>
        <w:ind w:left="851" w:hanging="491"/>
        <w:jc w:val="both"/>
        <w:rPr>
          <w:rFonts w:ascii="Times New Roman" w:hAnsi="Times New Roman"/>
          <w:sz w:val="24"/>
          <w:szCs w:val="24"/>
        </w:rPr>
      </w:pPr>
      <w:r w:rsidRPr="0076509A">
        <w:rPr>
          <w:rFonts w:ascii="Times New Roman" w:hAnsi="Times New Roman"/>
          <w:sz w:val="24"/>
          <w:szCs w:val="24"/>
        </w:rPr>
        <w:t>nodrošina personu datu apstrādi atbilstoši personu datu apstrādes instrukcijas nosacījumiem;</w:t>
      </w:r>
    </w:p>
    <w:p w14:paraId="2677B5E9" w14:textId="7B3311DE" w:rsidR="004D6C3C" w:rsidRPr="0076509A" w:rsidRDefault="004D6C3C" w:rsidP="004D6C3C">
      <w:pPr>
        <w:numPr>
          <w:ilvl w:val="1"/>
          <w:numId w:val="15"/>
        </w:numPr>
        <w:spacing w:before="120" w:after="0" w:line="240" w:lineRule="auto"/>
        <w:ind w:left="851" w:hanging="491"/>
        <w:jc w:val="both"/>
        <w:rPr>
          <w:rFonts w:ascii="Times New Roman" w:hAnsi="Times New Roman"/>
          <w:sz w:val="24"/>
          <w:szCs w:val="24"/>
        </w:rPr>
      </w:pPr>
      <w:r w:rsidRPr="0076509A">
        <w:rPr>
          <w:rFonts w:ascii="Times New Roman" w:hAnsi="Times New Roman"/>
          <w:sz w:val="24"/>
          <w:szCs w:val="24"/>
        </w:rPr>
        <w:t xml:space="preserve">nodrošina aptaujas vietas </w:t>
      </w:r>
      <w:r w:rsidR="00EE671B" w:rsidRPr="0076509A">
        <w:rPr>
          <w:rFonts w:ascii="Times New Roman" w:hAnsi="Times New Roman"/>
          <w:sz w:val="24"/>
          <w:szCs w:val="24"/>
        </w:rPr>
        <w:t xml:space="preserve">komisijas </w:t>
      </w:r>
      <w:r w:rsidRPr="0076509A">
        <w:rPr>
          <w:rFonts w:ascii="Times New Roman" w:hAnsi="Times New Roman"/>
          <w:sz w:val="24"/>
          <w:szCs w:val="24"/>
        </w:rPr>
        <w:t>rīcībā nodoto dokumentu un materiālo vērtību saglabāšanu</w:t>
      </w:r>
      <w:r w:rsidR="005E570E" w:rsidRPr="0076509A">
        <w:rPr>
          <w:rFonts w:ascii="Times New Roman" w:hAnsi="Times New Roman"/>
          <w:sz w:val="24"/>
          <w:szCs w:val="24"/>
        </w:rPr>
        <w:t>.</w:t>
      </w:r>
    </w:p>
    <w:p w14:paraId="598A61E4" w14:textId="714164BC"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Iedzīvotāju izteikto viedokļu uzkrāšanai lietojama slēdzama kaste ar atveramu vāku un spraugu vāka virspusē. Kastu noslēgšanai izmantojamas numurētas drošības plombas.</w:t>
      </w:r>
    </w:p>
    <w:p w14:paraId="2CDA5526" w14:textId="5EE5C597" w:rsidR="004D6C3C" w:rsidRPr="0076509A" w:rsidRDefault="004D6C3C" w:rsidP="004D6C3C">
      <w:pPr>
        <w:spacing w:before="480" w:after="100" w:afterAutospacing="1" w:line="240" w:lineRule="auto"/>
        <w:jc w:val="center"/>
        <w:rPr>
          <w:rFonts w:ascii="Times New Roman" w:hAnsi="Times New Roman"/>
          <w:sz w:val="24"/>
          <w:szCs w:val="24"/>
        </w:rPr>
      </w:pPr>
      <w:r w:rsidRPr="0076509A">
        <w:rPr>
          <w:rFonts w:ascii="Times New Roman" w:hAnsi="Times New Roman"/>
          <w:b/>
          <w:bCs/>
          <w:sz w:val="24"/>
          <w:szCs w:val="24"/>
        </w:rPr>
        <w:t>III</w:t>
      </w:r>
      <w:r w:rsidR="00FF23D1" w:rsidRPr="0076509A">
        <w:rPr>
          <w:rFonts w:ascii="Times New Roman" w:hAnsi="Times New Roman"/>
          <w:b/>
          <w:bCs/>
          <w:sz w:val="24"/>
          <w:szCs w:val="24"/>
        </w:rPr>
        <w:t>.</w:t>
      </w:r>
      <w:r w:rsidRPr="0076509A">
        <w:rPr>
          <w:rFonts w:ascii="Times New Roman" w:hAnsi="Times New Roman"/>
          <w:b/>
          <w:bCs/>
          <w:sz w:val="24"/>
          <w:szCs w:val="24"/>
        </w:rPr>
        <w:t xml:space="preserve"> Aptaujas norise</w:t>
      </w:r>
    </w:p>
    <w:p w14:paraId="4F016D2B" w14:textId="315C2587"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Pirmajā</w:t>
      </w:r>
      <w:r w:rsidR="00B8493F">
        <w:rPr>
          <w:rStyle w:val="FootnoteReference"/>
          <w:rFonts w:ascii="Times New Roman" w:hAnsi="Times New Roman"/>
          <w:sz w:val="24"/>
          <w:szCs w:val="24"/>
        </w:rPr>
        <w:footnoteReference w:id="7"/>
      </w:r>
      <w:r w:rsidRPr="0076509A">
        <w:rPr>
          <w:rFonts w:ascii="Times New Roman" w:hAnsi="Times New Roman"/>
          <w:sz w:val="24"/>
          <w:szCs w:val="24"/>
        </w:rPr>
        <w:t xml:space="preserve"> aptaujas dienā pirms darba uzsākšanas pārbauda, vai </w:t>
      </w:r>
      <w:r w:rsidR="004178F0" w:rsidRPr="0076509A">
        <w:rPr>
          <w:rFonts w:ascii="Times New Roman" w:hAnsi="Times New Roman"/>
          <w:sz w:val="24"/>
          <w:szCs w:val="24"/>
        </w:rPr>
        <w:t xml:space="preserve">katra </w:t>
      </w:r>
      <w:r w:rsidRPr="0076509A">
        <w:rPr>
          <w:rFonts w:ascii="Times New Roman" w:hAnsi="Times New Roman"/>
          <w:sz w:val="24"/>
          <w:szCs w:val="24"/>
        </w:rPr>
        <w:t>kaste ir tukša. Pēc tam kastes vāku nostiprina ar numurētām drošības plombām. Pirmās aptaujas dienas beigās aizplombē kastes spraugu.</w:t>
      </w:r>
    </w:p>
    <w:p w14:paraId="04C5E6B6" w14:textId="77777777"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Katrā nākamajā dienā tūlīt pēc darba atsākšanas pārbauda kasti un plombas, pārliecinās, ka tās nav bojātas.</w:t>
      </w:r>
    </w:p>
    <w:p w14:paraId="373090A9" w14:textId="77777777"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Kastes spraugu atver, ierodoties pirmajam aptaujas dalībniekam. Dienas beigās kastes spraugu atkal aizplombē.</w:t>
      </w:r>
    </w:p>
    <w:p w14:paraId="5D2A743E" w14:textId="76657170"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 xml:space="preserve">Iedzīvotājam ierodoties aptaujas vietā, darbinieks pārliecinās, ka iedzīvotājs piekrīt savu personas datu apstrādei. Pēc tam aptaujas veicējs, pārliecinājies, ka persona atbilst iedzīvotāju aptaujas dalībnieka statusam, </w:t>
      </w:r>
      <w:r w:rsidR="00525716" w:rsidRPr="0076509A">
        <w:rPr>
          <w:rFonts w:ascii="Times New Roman" w:hAnsi="Times New Roman"/>
          <w:sz w:val="24"/>
          <w:szCs w:val="24"/>
        </w:rPr>
        <w:t xml:space="preserve">ar </w:t>
      </w:r>
      <w:r w:rsidRPr="0076509A">
        <w:rPr>
          <w:rFonts w:ascii="Times New Roman" w:hAnsi="Times New Roman"/>
          <w:sz w:val="24"/>
          <w:szCs w:val="24"/>
        </w:rPr>
        <w:t>tiešsaistes sistēm</w:t>
      </w:r>
      <w:r w:rsidR="00525716" w:rsidRPr="0076509A">
        <w:rPr>
          <w:rFonts w:ascii="Times New Roman" w:hAnsi="Times New Roman"/>
          <w:sz w:val="24"/>
          <w:szCs w:val="24"/>
        </w:rPr>
        <w:t>as palīdzību</w:t>
      </w:r>
      <w:r w:rsidRPr="0076509A">
        <w:rPr>
          <w:rFonts w:ascii="Times New Roman" w:hAnsi="Times New Roman"/>
          <w:sz w:val="24"/>
          <w:szCs w:val="24"/>
        </w:rPr>
        <w:t xml:space="preserve"> pārbauda, vai tā jau nav piedalījusies aptaujā.</w:t>
      </w:r>
    </w:p>
    <w:p w14:paraId="40BA47FD" w14:textId="77777777"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 xml:space="preserve">Pēc tam aptaujas dalībnieka vārds un uzvārds ierakstāms aptaujas dalībnieku sarakstā. Iedzīvotājs ar parakstu apliecina savu piekrišanu personas datu apstrādei dalībai aptaujā. </w:t>
      </w:r>
      <w:r w:rsidRPr="0076509A">
        <w:rPr>
          <w:rFonts w:ascii="Times New Roman" w:hAnsi="Times New Roman"/>
          <w:sz w:val="24"/>
          <w:szCs w:val="24"/>
        </w:rPr>
        <w:lastRenderedPageBreak/>
        <w:t>Pēc tam viņam tiek izsniegta aptaujas zīme. Tiešsaistes sistēmā tiek izdarīta atzīme par personas reģistrēšanu.</w:t>
      </w:r>
    </w:p>
    <w:p w14:paraId="45688A1B" w14:textId="1E8000BF"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Ja iedzīvotājs funkcionālu traucējumu dēļ personīgi nevar izdarīt atzīmes aptaujas zīmē, tam var palīdzēt ģimenes loceklis vai cita persona, kurai iedzīvotājs uzticas. Pēc iedzīvotāja norādījumiem attiecīgā persona izdara atzīmes aptaujas zīmē, kā arī parakstās iedzīvotāju sarakstā. Par to iedzīvotāju sarakstā</w:t>
      </w:r>
      <w:r w:rsidR="004631D3" w:rsidRPr="0076509A">
        <w:rPr>
          <w:rFonts w:ascii="Times New Roman" w:hAnsi="Times New Roman"/>
          <w:sz w:val="24"/>
          <w:szCs w:val="24"/>
        </w:rPr>
        <w:t>,</w:t>
      </w:r>
      <w:r w:rsidRPr="0076509A">
        <w:rPr>
          <w:rFonts w:ascii="Times New Roman" w:hAnsi="Times New Roman"/>
          <w:sz w:val="24"/>
          <w:szCs w:val="24"/>
        </w:rPr>
        <w:t xml:space="preserve"> sadaļā “Piezīmes”</w:t>
      </w:r>
      <w:r w:rsidR="004631D3" w:rsidRPr="0076509A">
        <w:rPr>
          <w:rFonts w:ascii="Times New Roman" w:hAnsi="Times New Roman"/>
          <w:sz w:val="24"/>
          <w:szCs w:val="24"/>
        </w:rPr>
        <w:t>,</w:t>
      </w:r>
      <w:r w:rsidRPr="0076509A">
        <w:rPr>
          <w:rFonts w:ascii="Times New Roman" w:hAnsi="Times New Roman"/>
          <w:sz w:val="24"/>
          <w:szCs w:val="24"/>
        </w:rPr>
        <w:t xml:space="preserve"> izdara atzīmi, ierakstot attiecīgās personas vārdu, uzvārdu un personas kodu, kā arī attiecīgā iedzīvotāja kārtas numuru sarakstā.</w:t>
      </w:r>
    </w:p>
    <w:p w14:paraId="5686F570" w14:textId="7DA59B1C"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 xml:space="preserve">Iedzīvotājs vienatnē pēc savas izvēles aptaujas zīmē </w:t>
      </w:r>
      <w:r w:rsidR="00D44F77" w:rsidRPr="0076509A">
        <w:rPr>
          <w:rFonts w:ascii="Times New Roman" w:hAnsi="Times New Roman"/>
          <w:sz w:val="24"/>
          <w:szCs w:val="24"/>
        </w:rPr>
        <w:t xml:space="preserve">atzīmē </w:t>
      </w:r>
      <w:r w:rsidRPr="0076509A">
        <w:rPr>
          <w:rFonts w:ascii="Times New Roman" w:hAnsi="Times New Roman"/>
          <w:sz w:val="24"/>
          <w:szCs w:val="24"/>
        </w:rPr>
        <w:t xml:space="preserve">vēlamo atbildi “PAR” vai “PRET”. </w:t>
      </w:r>
    </w:p>
    <w:p w14:paraId="1282BC68" w14:textId="6C0A4086"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 xml:space="preserve">Ja iedzīvotājs </w:t>
      </w:r>
      <w:r w:rsidR="009A271A" w:rsidRPr="0076509A">
        <w:rPr>
          <w:rFonts w:ascii="Times New Roman" w:hAnsi="Times New Roman"/>
          <w:sz w:val="24"/>
          <w:szCs w:val="24"/>
        </w:rPr>
        <w:t xml:space="preserve">aptaujas zīmi </w:t>
      </w:r>
      <w:r w:rsidRPr="0076509A">
        <w:rPr>
          <w:rFonts w:ascii="Times New Roman" w:hAnsi="Times New Roman"/>
          <w:sz w:val="24"/>
          <w:szCs w:val="24"/>
        </w:rPr>
        <w:t xml:space="preserve">ir sabojājis, viņam izsniedz jaunu aptaujas zīmi (saņemot atpakaļ sabojāto) un izdara atzīmi </w:t>
      </w:r>
      <w:r w:rsidR="002911DE" w:rsidRPr="0076509A">
        <w:rPr>
          <w:rFonts w:ascii="Times New Roman" w:hAnsi="Times New Roman"/>
          <w:sz w:val="24"/>
          <w:szCs w:val="24"/>
        </w:rPr>
        <w:t>a</w:t>
      </w:r>
      <w:r w:rsidRPr="0076509A">
        <w:rPr>
          <w:rFonts w:ascii="Times New Roman" w:hAnsi="Times New Roman"/>
          <w:sz w:val="24"/>
          <w:szCs w:val="24"/>
        </w:rPr>
        <w:t>tkārtoti izsniegto aptaujas zīmju sarakstā, norādot attiecīgā iedzīvotāja vārdu, uzvārdu un kārtas numuru sarakstā. Turpat iedzīvotājs parakstās par jaunas aptaujas zīmes saņemšanu. Sabojātā aptaujas zīme nekavējoties dzēšama, nogriežot tās labo augšējo stūri, un novietojama atsevišķi.</w:t>
      </w:r>
    </w:p>
    <w:p w14:paraId="3C8298C7" w14:textId="605A54E1"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Kad iedzīvotājs ir izdarījis nepieciešamo atzīmi aptaujas zīmē, pirms aptaujas zīmes iemešanas aptaujas kastē zīmes otrajā pusē (aizmugurē) uzspiežams noteikta parauga spiedogs.</w:t>
      </w:r>
    </w:p>
    <w:p w14:paraId="792BF091" w14:textId="047733DA"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 xml:space="preserve">Ja iedzīvotājs nevar ierasties aptaujas telpās, </w:t>
      </w:r>
      <w:r w:rsidR="00E41051" w:rsidRPr="0076509A">
        <w:rPr>
          <w:rFonts w:ascii="Times New Roman" w:hAnsi="Times New Roman"/>
          <w:sz w:val="24"/>
          <w:szCs w:val="24"/>
        </w:rPr>
        <w:t xml:space="preserve">viņš </w:t>
      </w:r>
      <w:r w:rsidRPr="0076509A">
        <w:rPr>
          <w:rFonts w:ascii="Times New Roman" w:hAnsi="Times New Roman"/>
          <w:sz w:val="24"/>
          <w:szCs w:val="24"/>
        </w:rPr>
        <w:t>var lūgt organizēt aptauju viņa atrašanās vietā __________ novadā (turpmāk tekstā</w:t>
      </w:r>
      <w:r w:rsidR="00225C71" w:rsidRPr="0076509A">
        <w:rPr>
          <w:rFonts w:ascii="Times New Roman" w:hAnsi="Times New Roman"/>
          <w:sz w:val="24"/>
          <w:szCs w:val="24"/>
        </w:rPr>
        <w:t> –</w:t>
      </w:r>
      <w:r w:rsidRPr="0076509A">
        <w:rPr>
          <w:rFonts w:ascii="Times New Roman" w:hAnsi="Times New Roman"/>
          <w:sz w:val="24"/>
          <w:szCs w:val="24"/>
        </w:rPr>
        <w:t xml:space="preserve"> aptauja atrašanās vietā). </w:t>
      </w:r>
    </w:p>
    <w:p w14:paraId="25B8E88F" w14:textId="6C0CEC30" w:rsidR="004D6C3C" w:rsidRPr="0076509A" w:rsidRDefault="004D6C3C" w:rsidP="004D6C3C">
      <w:pPr>
        <w:spacing w:before="100" w:beforeAutospacing="1" w:after="100" w:afterAutospacing="1" w:line="240" w:lineRule="auto"/>
        <w:jc w:val="center"/>
        <w:rPr>
          <w:rFonts w:ascii="Times New Roman" w:hAnsi="Times New Roman"/>
          <w:b/>
          <w:bCs/>
          <w:sz w:val="24"/>
          <w:szCs w:val="24"/>
        </w:rPr>
      </w:pPr>
      <w:r w:rsidRPr="0076509A">
        <w:rPr>
          <w:rFonts w:ascii="Times New Roman" w:hAnsi="Times New Roman"/>
          <w:b/>
          <w:bCs/>
          <w:sz w:val="24"/>
          <w:szCs w:val="24"/>
        </w:rPr>
        <w:t>IV</w:t>
      </w:r>
      <w:r w:rsidR="00E41051" w:rsidRPr="0076509A">
        <w:rPr>
          <w:rFonts w:ascii="Times New Roman" w:hAnsi="Times New Roman"/>
          <w:b/>
          <w:bCs/>
          <w:sz w:val="24"/>
          <w:szCs w:val="24"/>
        </w:rPr>
        <w:t>.</w:t>
      </w:r>
      <w:r w:rsidRPr="0076509A">
        <w:rPr>
          <w:rFonts w:ascii="Times New Roman" w:hAnsi="Times New Roman"/>
          <w:b/>
          <w:bCs/>
          <w:sz w:val="24"/>
          <w:szCs w:val="24"/>
        </w:rPr>
        <w:t xml:space="preserve"> Aptaujas rezultāt</w:t>
      </w:r>
      <w:r w:rsidR="00E41051" w:rsidRPr="0076509A">
        <w:rPr>
          <w:rFonts w:ascii="Times New Roman" w:hAnsi="Times New Roman"/>
          <w:b/>
          <w:bCs/>
          <w:sz w:val="24"/>
          <w:szCs w:val="24"/>
        </w:rPr>
        <w:t>u</w:t>
      </w:r>
      <w:r w:rsidRPr="0076509A">
        <w:rPr>
          <w:rFonts w:ascii="Times New Roman" w:hAnsi="Times New Roman"/>
          <w:b/>
          <w:bCs/>
          <w:sz w:val="24"/>
          <w:szCs w:val="24"/>
        </w:rPr>
        <w:t xml:space="preserve"> skaitīšana </w:t>
      </w:r>
    </w:p>
    <w:p w14:paraId="41BE6F6B" w14:textId="46CDDDE8"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Rezultāt</w:t>
      </w:r>
      <w:r w:rsidR="00C17BD1" w:rsidRPr="0076509A">
        <w:rPr>
          <w:rFonts w:ascii="Times New Roman" w:hAnsi="Times New Roman"/>
          <w:sz w:val="24"/>
          <w:szCs w:val="24"/>
        </w:rPr>
        <w:t>u</w:t>
      </w:r>
      <w:r w:rsidRPr="0076509A">
        <w:rPr>
          <w:rFonts w:ascii="Times New Roman" w:hAnsi="Times New Roman"/>
          <w:sz w:val="24"/>
          <w:szCs w:val="24"/>
        </w:rPr>
        <w:t xml:space="preserve"> skaitīšana veicama ne vēlāk kā nākamajā dienā pēc aptaujas pēdējās dienas:</w:t>
      </w:r>
    </w:p>
    <w:p w14:paraId="41C541EC" w14:textId="0192397A"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ar drošu elektronisko parakstu parakstīt</w:t>
      </w:r>
      <w:r w:rsidR="00E17BB4" w:rsidRPr="0076509A">
        <w:rPr>
          <w:rFonts w:ascii="Times New Roman" w:hAnsi="Times New Roman"/>
          <w:sz w:val="24"/>
          <w:szCs w:val="24"/>
        </w:rPr>
        <w:t>o</w:t>
      </w:r>
      <w:r w:rsidRPr="0076509A">
        <w:rPr>
          <w:rFonts w:ascii="Times New Roman" w:hAnsi="Times New Roman"/>
          <w:sz w:val="24"/>
          <w:szCs w:val="24"/>
        </w:rPr>
        <w:t xml:space="preserve"> aptaujas zīmju </w:t>
      </w:r>
      <w:r w:rsidR="00E17BB4" w:rsidRPr="0076509A">
        <w:rPr>
          <w:rFonts w:ascii="Times New Roman" w:hAnsi="Times New Roman"/>
          <w:sz w:val="24"/>
          <w:szCs w:val="24"/>
        </w:rPr>
        <w:t xml:space="preserve">rezultātu </w:t>
      </w:r>
      <w:r w:rsidRPr="0076509A">
        <w:rPr>
          <w:rFonts w:ascii="Times New Roman" w:hAnsi="Times New Roman"/>
          <w:sz w:val="24"/>
          <w:szCs w:val="24"/>
        </w:rPr>
        <w:t xml:space="preserve">skaitīšanu organizē </w:t>
      </w:r>
      <w:r w:rsidR="00E17BB4" w:rsidRPr="0076509A">
        <w:rPr>
          <w:rFonts w:ascii="Times New Roman" w:hAnsi="Times New Roman"/>
          <w:sz w:val="24"/>
          <w:szCs w:val="24"/>
        </w:rPr>
        <w:t xml:space="preserve">aptaujas organizēšanas </w:t>
      </w:r>
      <w:r w:rsidRPr="0076509A">
        <w:rPr>
          <w:rFonts w:ascii="Times New Roman" w:hAnsi="Times New Roman"/>
          <w:sz w:val="24"/>
          <w:szCs w:val="24"/>
        </w:rPr>
        <w:t>komisija;</w:t>
      </w:r>
    </w:p>
    <w:p w14:paraId="477EE3B5" w14:textId="77777777"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aptaujas vietās saņemto aptaujas rezultātu skaitīšanu veic attiecīgās komisijas;</w:t>
      </w:r>
    </w:p>
    <w:p w14:paraId="69F282F3" w14:textId="07232044" w:rsidR="004D6C3C" w:rsidRPr="0076509A" w:rsidRDefault="00C33CB1" w:rsidP="004D6C3C">
      <w:pPr>
        <w:numPr>
          <w:ilvl w:val="1"/>
          <w:numId w:val="15"/>
        </w:numPr>
        <w:spacing w:before="120" w:after="0" w:line="240" w:lineRule="auto"/>
        <w:ind w:left="993" w:hanging="633"/>
        <w:jc w:val="both"/>
        <w:rPr>
          <w:rFonts w:ascii="Times New Roman" w:hAnsi="Times New Roman"/>
          <w:sz w:val="24"/>
          <w:szCs w:val="24"/>
        </w:rPr>
      </w:pPr>
      <w:r>
        <w:rPr>
          <w:rFonts w:ascii="Times New Roman" w:hAnsi="Times New Roman"/>
          <w:sz w:val="24"/>
          <w:szCs w:val="24"/>
        </w:rPr>
        <w:t>aptaujas</w:t>
      </w:r>
      <w:r w:rsidR="004D6C3C" w:rsidRPr="0076509A">
        <w:rPr>
          <w:rFonts w:ascii="Times New Roman" w:hAnsi="Times New Roman"/>
          <w:sz w:val="24"/>
          <w:szCs w:val="24"/>
        </w:rPr>
        <w:t xml:space="preserve"> vietās saņemto aptaujas </w:t>
      </w:r>
      <w:r w:rsidR="00631FB8" w:rsidRPr="0076509A">
        <w:rPr>
          <w:rFonts w:ascii="Times New Roman" w:hAnsi="Times New Roman"/>
          <w:sz w:val="24"/>
          <w:szCs w:val="24"/>
        </w:rPr>
        <w:t xml:space="preserve">zīmju </w:t>
      </w:r>
      <w:r w:rsidR="004D6C3C" w:rsidRPr="0076509A">
        <w:rPr>
          <w:rFonts w:ascii="Times New Roman" w:hAnsi="Times New Roman"/>
          <w:sz w:val="24"/>
          <w:szCs w:val="24"/>
        </w:rPr>
        <w:t xml:space="preserve">rezultātu skaitīšanu organizē </w:t>
      </w:r>
      <w:r w:rsidR="00631FB8" w:rsidRPr="0076509A">
        <w:rPr>
          <w:rFonts w:ascii="Times New Roman" w:hAnsi="Times New Roman"/>
          <w:sz w:val="24"/>
          <w:szCs w:val="24"/>
        </w:rPr>
        <w:t xml:space="preserve">aptaujas organizēšanas </w:t>
      </w:r>
      <w:r w:rsidR="004D6C3C" w:rsidRPr="0076509A">
        <w:rPr>
          <w:rFonts w:ascii="Times New Roman" w:hAnsi="Times New Roman"/>
          <w:sz w:val="24"/>
          <w:szCs w:val="24"/>
        </w:rPr>
        <w:t>komisija.</w:t>
      </w:r>
    </w:p>
    <w:p w14:paraId="17968935" w14:textId="1B787783"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Aptaujas rezultāt</w:t>
      </w:r>
      <w:r w:rsidR="00680E69" w:rsidRPr="0076509A">
        <w:rPr>
          <w:rFonts w:ascii="Times New Roman" w:hAnsi="Times New Roman"/>
          <w:sz w:val="24"/>
          <w:szCs w:val="24"/>
        </w:rPr>
        <w:t>u</w:t>
      </w:r>
      <w:r w:rsidRPr="0076509A">
        <w:rPr>
          <w:rFonts w:ascii="Times New Roman" w:hAnsi="Times New Roman"/>
          <w:sz w:val="24"/>
          <w:szCs w:val="24"/>
        </w:rPr>
        <w:t xml:space="preserve"> skaitīšanas laiku un vietu nosaka </w:t>
      </w:r>
      <w:r w:rsidR="00680E69" w:rsidRPr="0076509A">
        <w:rPr>
          <w:rFonts w:ascii="Times New Roman" w:hAnsi="Times New Roman"/>
          <w:sz w:val="24"/>
          <w:szCs w:val="24"/>
        </w:rPr>
        <w:t xml:space="preserve">aptaujas organizēšanas </w:t>
      </w:r>
      <w:r w:rsidRPr="0076509A">
        <w:rPr>
          <w:rFonts w:ascii="Times New Roman" w:hAnsi="Times New Roman"/>
          <w:sz w:val="24"/>
          <w:szCs w:val="24"/>
        </w:rPr>
        <w:t>komisija ne vēlāk kā dienu pirms aptaujas beigām.</w:t>
      </w:r>
    </w:p>
    <w:p w14:paraId="051A836F" w14:textId="778D92D6"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Netraucējot komisiju darbu, rezultāt</w:t>
      </w:r>
      <w:r w:rsidR="00680E69" w:rsidRPr="0076509A">
        <w:rPr>
          <w:rFonts w:ascii="Times New Roman" w:hAnsi="Times New Roman"/>
          <w:sz w:val="24"/>
          <w:szCs w:val="24"/>
        </w:rPr>
        <w:t>u</w:t>
      </w:r>
      <w:r w:rsidRPr="0076509A">
        <w:rPr>
          <w:rFonts w:ascii="Times New Roman" w:hAnsi="Times New Roman"/>
          <w:sz w:val="24"/>
          <w:szCs w:val="24"/>
        </w:rPr>
        <w:t xml:space="preserve"> skaitīšanā var būt klāt novērotāji.</w:t>
      </w:r>
    </w:p>
    <w:p w14:paraId="6530F03F" w14:textId="6B9DFA68"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Tūlīt pēc aptaujas slēgšanas</w:t>
      </w:r>
      <w:r w:rsidR="00680E69" w:rsidRPr="0076509A">
        <w:rPr>
          <w:rFonts w:ascii="Times New Roman" w:hAnsi="Times New Roman"/>
          <w:sz w:val="24"/>
          <w:szCs w:val="24"/>
        </w:rPr>
        <w:t xml:space="preserve"> komisija</w:t>
      </w:r>
      <w:r w:rsidRPr="0076509A">
        <w:rPr>
          <w:rFonts w:ascii="Times New Roman" w:hAnsi="Times New Roman"/>
          <w:sz w:val="24"/>
          <w:szCs w:val="24"/>
        </w:rPr>
        <w:t>:</w:t>
      </w:r>
    </w:p>
    <w:p w14:paraId="217D8033" w14:textId="77777777"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aizplombē aptaujas kastu spraugas;</w:t>
      </w:r>
    </w:p>
    <w:p w14:paraId="66ABD9CD" w14:textId="77777777"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noslēdz iedzīvotāju sarakstus.</w:t>
      </w:r>
    </w:p>
    <w:p w14:paraId="69CF6CEE" w14:textId="0D470911" w:rsidR="004D6C3C" w:rsidRPr="0076509A" w:rsidRDefault="004D6C3C" w:rsidP="004D6C3C">
      <w:pPr>
        <w:numPr>
          <w:ilvl w:val="0"/>
          <w:numId w:val="15"/>
        </w:numPr>
        <w:spacing w:before="120" w:after="0" w:line="240" w:lineRule="auto"/>
        <w:jc w:val="both"/>
        <w:rPr>
          <w:rFonts w:ascii="Times New Roman" w:hAnsi="Times New Roman"/>
          <w:sz w:val="24"/>
          <w:szCs w:val="24"/>
        </w:rPr>
      </w:pPr>
      <w:r w:rsidRPr="0076509A">
        <w:rPr>
          <w:rFonts w:ascii="Times New Roman" w:hAnsi="Times New Roman"/>
          <w:sz w:val="24"/>
          <w:szCs w:val="24"/>
        </w:rPr>
        <w:t xml:space="preserve">Pirms tiek atvērtas aptaujas kastes, attiecīgā komisija rezultātu skaitīšanas protokolā </w:t>
      </w:r>
      <w:r w:rsidR="00256018" w:rsidRPr="0076509A">
        <w:rPr>
          <w:rFonts w:ascii="Times New Roman" w:hAnsi="Times New Roman"/>
          <w:sz w:val="24"/>
          <w:szCs w:val="24"/>
        </w:rPr>
        <w:t xml:space="preserve">aiz </w:t>
      </w:r>
      <w:r w:rsidRPr="0076509A">
        <w:rPr>
          <w:rFonts w:ascii="Times New Roman" w:hAnsi="Times New Roman"/>
          <w:sz w:val="24"/>
          <w:szCs w:val="24"/>
        </w:rPr>
        <w:t xml:space="preserve">iedzīvotāju sarakstiem ieraksta ziņas par </w:t>
      </w:r>
      <w:r w:rsidR="00C457E3" w:rsidRPr="0076509A">
        <w:rPr>
          <w:rFonts w:ascii="Times New Roman" w:hAnsi="Times New Roman"/>
          <w:sz w:val="24"/>
          <w:szCs w:val="24"/>
        </w:rPr>
        <w:t xml:space="preserve">piedalījušos </w:t>
      </w:r>
      <w:r w:rsidRPr="0076509A">
        <w:rPr>
          <w:rFonts w:ascii="Times New Roman" w:hAnsi="Times New Roman"/>
          <w:sz w:val="24"/>
          <w:szCs w:val="24"/>
        </w:rPr>
        <w:t>iedzīvotāju skaitu.</w:t>
      </w:r>
    </w:p>
    <w:p w14:paraId="5592D009" w14:textId="37DE8C3A" w:rsidR="004D6C3C" w:rsidRPr="0076509A" w:rsidRDefault="004D6C3C" w:rsidP="004D6C3C">
      <w:pPr>
        <w:numPr>
          <w:ilvl w:val="0"/>
          <w:numId w:val="15"/>
        </w:numPr>
        <w:spacing w:before="120" w:after="0" w:line="240" w:lineRule="auto"/>
        <w:jc w:val="both"/>
        <w:rPr>
          <w:rFonts w:ascii="Times New Roman" w:hAnsi="Times New Roman"/>
          <w:sz w:val="24"/>
          <w:szCs w:val="24"/>
        </w:rPr>
      </w:pPr>
      <w:r w:rsidRPr="0076509A">
        <w:rPr>
          <w:rFonts w:ascii="Times New Roman" w:hAnsi="Times New Roman"/>
          <w:sz w:val="24"/>
          <w:szCs w:val="24"/>
        </w:rPr>
        <w:t xml:space="preserve">Ja kāds iedzīvotājs ir </w:t>
      </w:r>
      <w:r w:rsidR="005C4519" w:rsidRPr="0076509A">
        <w:rPr>
          <w:rFonts w:ascii="Times New Roman" w:hAnsi="Times New Roman"/>
          <w:sz w:val="24"/>
          <w:szCs w:val="24"/>
        </w:rPr>
        <w:t xml:space="preserve">attālināti </w:t>
      </w:r>
      <w:r w:rsidRPr="0076509A">
        <w:rPr>
          <w:rFonts w:ascii="Times New Roman" w:hAnsi="Times New Roman"/>
          <w:sz w:val="24"/>
          <w:szCs w:val="24"/>
        </w:rPr>
        <w:t>paudis savu viedokli</w:t>
      </w:r>
      <w:r w:rsidR="005C4519" w:rsidRPr="0076509A">
        <w:rPr>
          <w:rFonts w:ascii="Times New Roman" w:hAnsi="Times New Roman"/>
          <w:sz w:val="24"/>
          <w:szCs w:val="24"/>
        </w:rPr>
        <w:t xml:space="preserve"> vairākkārt</w:t>
      </w:r>
      <w:r w:rsidRPr="0076509A">
        <w:rPr>
          <w:rFonts w:ascii="Times New Roman" w:hAnsi="Times New Roman"/>
          <w:sz w:val="24"/>
          <w:szCs w:val="24"/>
        </w:rPr>
        <w:t xml:space="preserve">, </w:t>
      </w:r>
      <w:r w:rsidR="005C4519" w:rsidRPr="0076509A">
        <w:rPr>
          <w:rFonts w:ascii="Times New Roman" w:hAnsi="Times New Roman"/>
          <w:sz w:val="24"/>
          <w:szCs w:val="24"/>
        </w:rPr>
        <w:t>ie</w:t>
      </w:r>
      <w:r w:rsidRPr="0076509A">
        <w:rPr>
          <w:rFonts w:ascii="Times New Roman" w:hAnsi="Times New Roman"/>
          <w:sz w:val="24"/>
          <w:szCs w:val="24"/>
        </w:rPr>
        <w:t>skaitīta tiek pēdējā saņemtā aptaujas zīme.</w:t>
      </w:r>
    </w:p>
    <w:p w14:paraId="7C43C07C" w14:textId="6FB65AC5" w:rsidR="004D6C3C" w:rsidRPr="0076509A" w:rsidRDefault="004D6C3C" w:rsidP="004D6C3C">
      <w:pPr>
        <w:numPr>
          <w:ilvl w:val="0"/>
          <w:numId w:val="15"/>
        </w:numPr>
        <w:spacing w:before="120" w:after="0" w:line="240" w:lineRule="auto"/>
        <w:jc w:val="both"/>
        <w:rPr>
          <w:rFonts w:ascii="Times New Roman" w:hAnsi="Times New Roman"/>
          <w:sz w:val="24"/>
          <w:szCs w:val="24"/>
        </w:rPr>
      </w:pPr>
      <w:r w:rsidRPr="0076509A">
        <w:rPr>
          <w:rFonts w:ascii="Times New Roman" w:hAnsi="Times New Roman"/>
          <w:sz w:val="24"/>
          <w:szCs w:val="24"/>
        </w:rPr>
        <w:t xml:space="preserve">Ja kāds iedzīvotājs ir </w:t>
      </w:r>
      <w:r w:rsidR="00DB300A" w:rsidRPr="0076509A">
        <w:rPr>
          <w:rFonts w:ascii="Times New Roman" w:hAnsi="Times New Roman"/>
          <w:sz w:val="24"/>
          <w:szCs w:val="24"/>
        </w:rPr>
        <w:t xml:space="preserve">gan </w:t>
      </w:r>
      <w:r w:rsidRPr="0076509A">
        <w:rPr>
          <w:rFonts w:ascii="Times New Roman" w:hAnsi="Times New Roman"/>
          <w:sz w:val="24"/>
          <w:szCs w:val="24"/>
        </w:rPr>
        <w:t xml:space="preserve">piedalījies aptaujā klātienē, gan paudis savu viedokli attālināti, </w:t>
      </w:r>
      <w:r w:rsidR="00C47CC1" w:rsidRPr="0076509A">
        <w:rPr>
          <w:rFonts w:ascii="Times New Roman" w:hAnsi="Times New Roman"/>
          <w:sz w:val="24"/>
          <w:szCs w:val="24"/>
        </w:rPr>
        <w:t xml:space="preserve">tad </w:t>
      </w:r>
      <w:r w:rsidRPr="0076509A">
        <w:rPr>
          <w:rFonts w:ascii="Times New Roman" w:hAnsi="Times New Roman"/>
          <w:sz w:val="24"/>
          <w:szCs w:val="24"/>
        </w:rPr>
        <w:t xml:space="preserve">attālināti atsūtītās zīmes netiek </w:t>
      </w:r>
      <w:r w:rsidR="00C47CC1" w:rsidRPr="0076509A">
        <w:rPr>
          <w:rFonts w:ascii="Times New Roman" w:hAnsi="Times New Roman"/>
          <w:sz w:val="24"/>
          <w:szCs w:val="24"/>
        </w:rPr>
        <w:t>ie</w:t>
      </w:r>
      <w:r w:rsidRPr="0076509A">
        <w:rPr>
          <w:rFonts w:ascii="Times New Roman" w:hAnsi="Times New Roman"/>
          <w:sz w:val="24"/>
          <w:szCs w:val="24"/>
        </w:rPr>
        <w:t xml:space="preserve">skaitītas. </w:t>
      </w:r>
    </w:p>
    <w:p w14:paraId="4E3C3F5F" w14:textId="41C51F44"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Kad aptaujas zīmes ir izņemtas no kastes, attiecīgā komisija pārbauda, vai katra aptaujas zīme ir apzīmogota ar 25.</w:t>
      </w:r>
      <w:r w:rsidR="00CF7D55" w:rsidRPr="0076509A">
        <w:rPr>
          <w:rFonts w:ascii="Times New Roman" w:hAnsi="Times New Roman"/>
          <w:sz w:val="24"/>
          <w:szCs w:val="24"/>
        </w:rPr>
        <w:t> </w:t>
      </w:r>
      <w:r w:rsidRPr="0076509A">
        <w:rPr>
          <w:rFonts w:ascii="Times New Roman" w:hAnsi="Times New Roman"/>
          <w:sz w:val="24"/>
          <w:szCs w:val="24"/>
        </w:rPr>
        <w:t xml:space="preserve">punktā minēto spiedogu. Ja tiek atrastas neapzīmogotas aptaujas </w:t>
      </w:r>
      <w:r w:rsidRPr="0076509A">
        <w:rPr>
          <w:rFonts w:ascii="Times New Roman" w:hAnsi="Times New Roman"/>
          <w:sz w:val="24"/>
          <w:szCs w:val="24"/>
        </w:rPr>
        <w:lastRenderedPageBreak/>
        <w:t>zīmes, tās nekavējoties nododamas attiecīgās komisijas priekšsēdētājam, kurš tās numurē un novieto atsevišķi. Pēc zīmju pārbaudes pabeigšanas komisija lemj par to derīgumu.</w:t>
      </w:r>
    </w:p>
    <w:p w14:paraId="7857EFC2" w14:textId="77777777"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 xml:space="preserve">No katras kastes izņemtās derīgās aptaujas zīmes saskaita un to skaitu ieraksta rezultātu skaitīšanas protokolā. </w:t>
      </w:r>
    </w:p>
    <w:p w14:paraId="6095D3EB" w14:textId="77777777" w:rsidR="004D6C3C" w:rsidRPr="0076509A" w:rsidRDefault="004D6C3C" w:rsidP="004D6C3C">
      <w:pPr>
        <w:spacing w:line="240" w:lineRule="auto"/>
        <w:jc w:val="center"/>
        <w:rPr>
          <w:rFonts w:ascii="Times New Roman" w:hAnsi="Times New Roman"/>
          <w:b/>
          <w:bCs/>
          <w:sz w:val="24"/>
          <w:szCs w:val="24"/>
        </w:rPr>
      </w:pPr>
    </w:p>
    <w:p w14:paraId="6EEFD4AE" w14:textId="424D5C87" w:rsidR="004D6C3C" w:rsidRPr="0076509A" w:rsidRDefault="004D6C3C" w:rsidP="004D6C3C">
      <w:pPr>
        <w:spacing w:line="240" w:lineRule="auto"/>
        <w:jc w:val="center"/>
        <w:rPr>
          <w:rFonts w:ascii="Times New Roman" w:hAnsi="Times New Roman"/>
          <w:b/>
          <w:bCs/>
          <w:sz w:val="24"/>
          <w:szCs w:val="24"/>
        </w:rPr>
      </w:pPr>
      <w:r w:rsidRPr="0076509A">
        <w:rPr>
          <w:rFonts w:ascii="Times New Roman" w:hAnsi="Times New Roman"/>
          <w:b/>
          <w:bCs/>
          <w:sz w:val="24"/>
          <w:szCs w:val="24"/>
        </w:rPr>
        <w:t>V</w:t>
      </w:r>
      <w:r w:rsidR="00CF7D55" w:rsidRPr="0076509A">
        <w:rPr>
          <w:rFonts w:ascii="Times New Roman" w:hAnsi="Times New Roman"/>
          <w:b/>
          <w:bCs/>
          <w:sz w:val="24"/>
          <w:szCs w:val="24"/>
        </w:rPr>
        <w:t>.</w:t>
      </w:r>
      <w:r w:rsidRPr="0076509A">
        <w:rPr>
          <w:rFonts w:ascii="Times New Roman" w:hAnsi="Times New Roman"/>
          <w:b/>
          <w:bCs/>
          <w:sz w:val="24"/>
          <w:szCs w:val="24"/>
        </w:rPr>
        <w:t xml:space="preserve"> Rezultāt</w:t>
      </w:r>
      <w:r w:rsidR="002451A7" w:rsidRPr="0076509A">
        <w:rPr>
          <w:rFonts w:ascii="Times New Roman" w:hAnsi="Times New Roman"/>
          <w:b/>
          <w:bCs/>
          <w:sz w:val="24"/>
          <w:szCs w:val="24"/>
        </w:rPr>
        <w:t>u</w:t>
      </w:r>
      <w:r w:rsidRPr="0076509A">
        <w:rPr>
          <w:rFonts w:ascii="Times New Roman" w:hAnsi="Times New Roman"/>
          <w:b/>
          <w:bCs/>
          <w:sz w:val="24"/>
          <w:szCs w:val="24"/>
        </w:rPr>
        <w:t xml:space="preserve"> noteikšana</w:t>
      </w:r>
    </w:p>
    <w:p w14:paraId="01BF1026" w14:textId="77777777" w:rsidR="004D6C3C" w:rsidRPr="0076509A" w:rsidRDefault="004D6C3C" w:rsidP="004D6C3C">
      <w:pPr>
        <w:numPr>
          <w:ilvl w:val="0"/>
          <w:numId w:val="15"/>
        </w:numPr>
        <w:spacing w:after="0" w:line="240" w:lineRule="auto"/>
        <w:ind w:left="357" w:hanging="357"/>
        <w:jc w:val="both"/>
        <w:rPr>
          <w:rFonts w:ascii="Times New Roman" w:hAnsi="Times New Roman"/>
          <w:sz w:val="24"/>
          <w:szCs w:val="24"/>
        </w:rPr>
      </w:pPr>
      <w:r w:rsidRPr="0076509A">
        <w:rPr>
          <w:rFonts w:ascii="Times New Roman" w:hAnsi="Times New Roman"/>
          <w:sz w:val="24"/>
          <w:szCs w:val="24"/>
        </w:rPr>
        <w:t>Derīgās aptaujas zīmes sašķirojamas trijās grupās:</w:t>
      </w:r>
    </w:p>
    <w:p w14:paraId="19DB3BE0" w14:textId="77777777"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atzīmēta tikai atbilde “PAR”;</w:t>
      </w:r>
    </w:p>
    <w:p w14:paraId="0A94D174" w14:textId="77777777"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atzīmēta tikai atbilde “PRET”;</w:t>
      </w:r>
    </w:p>
    <w:p w14:paraId="0A3407CA" w14:textId="2CE3854E"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aptaujas zīmes, kurās iedzīvotāja griba nav saprotama, t.</w:t>
      </w:r>
      <w:r w:rsidR="00B43DDD" w:rsidRPr="0076509A">
        <w:rPr>
          <w:rFonts w:ascii="Times New Roman" w:hAnsi="Times New Roman"/>
          <w:sz w:val="24"/>
          <w:szCs w:val="24"/>
        </w:rPr>
        <w:t> </w:t>
      </w:r>
      <w:r w:rsidRPr="0076509A">
        <w:rPr>
          <w:rFonts w:ascii="Times New Roman" w:hAnsi="Times New Roman"/>
          <w:sz w:val="24"/>
          <w:szCs w:val="24"/>
        </w:rPr>
        <w:t>i., kurās nav atzīmēta ne atbilde “PAR”, ne atbilde “PRET” vai kurās ir atzīmēta gan atbilde “PAR”, gan atbilde “PRET”.</w:t>
      </w:r>
    </w:p>
    <w:p w14:paraId="091B9027" w14:textId="77777777"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Par katru aptaujas zīmi, kurā iedzīvotāja griba nav saprotama, attiecīgā komisija pieņem lēmumu. Pēc tam šīs aptaujas zīmes saskaita vismaz divas reizes un to skaitu ieraksta rezultātu skaitīšanas protokolā. Domstarpības par iedzīvotāja paustās gribas saprotamību attiecīgā komisija izšķir ar balsu vairākumu. Balsīm sadaloties līdzīgi, izšķirošā ir komisijas priekšsēdētāja balss.</w:t>
      </w:r>
    </w:p>
    <w:p w14:paraId="0175CB63" w14:textId="77777777"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Pēc tam atsevišķi saskaita aptaujas zīmes, kurās atzīmēta atbilde “PAR”, un atsevišķi aptaujas zīmes, kurās atzīmēta atbilde “PRET”. Skaitīšanu veic vismaz divas reizes. Rezultāts ierakstāms rezultātu skaitīšanas protokolā.</w:t>
      </w:r>
    </w:p>
    <w:p w14:paraId="1F0856AE" w14:textId="77777777"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 xml:space="preserve">Pirms rezultātu protokola parakstīšanas vēlreiz pārbauda visu ierakstu pareizību. </w:t>
      </w:r>
    </w:p>
    <w:p w14:paraId="1DF21027" w14:textId="77777777"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 xml:space="preserve">Aptaujas rezultātu protokola abus eksemplārus paraksta visi klātesošie aptaujas komisijas locekļi. </w:t>
      </w:r>
    </w:p>
    <w:p w14:paraId="6A627D52" w14:textId="77777777" w:rsidR="004D6C3C" w:rsidRPr="0076509A" w:rsidRDefault="004D6C3C"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Pēc tam atsevišķos saiņos iesaiņo:</w:t>
      </w:r>
    </w:p>
    <w:p w14:paraId="5F6EB07B" w14:textId="77777777"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aptaujas zīmes, kurās atzīmēta atbilde “PAR”;</w:t>
      </w:r>
    </w:p>
    <w:p w14:paraId="3475403E" w14:textId="77777777"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aptaujas zīmes, kurās atzīmēta atbilde “PRET”;</w:t>
      </w:r>
    </w:p>
    <w:p w14:paraId="112E5109" w14:textId="77777777"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nederīgās aptaujas zīmes (kurās iedzīvotāja griba nav saprotama).</w:t>
      </w:r>
    </w:p>
    <w:p w14:paraId="38E776D3" w14:textId="2F7DC825" w:rsidR="004D6C3C" w:rsidRPr="0076509A" w:rsidRDefault="004B512B"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 xml:space="preserve">Aptaujas organizēšanas </w:t>
      </w:r>
      <w:r w:rsidR="004D6C3C" w:rsidRPr="0076509A">
        <w:rPr>
          <w:rFonts w:ascii="Times New Roman" w:hAnsi="Times New Roman"/>
          <w:sz w:val="24"/>
          <w:szCs w:val="24"/>
        </w:rPr>
        <w:t>komisijas noteikt</w:t>
      </w:r>
      <w:r w:rsidR="00E7010F" w:rsidRPr="0076509A">
        <w:rPr>
          <w:rFonts w:ascii="Times New Roman" w:hAnsi="Times New Roman"/>
          <w:sz w:val="24"/>
          <w:szCs w:val="24"/>
        </w:rPr>
        <w:t>aj</w:t>
      </w:r>
      <w:r w:rsidR="004D6C3C" w:rsidRPr="0076509A">
        <w:rPr>
          <w:rFonts w:ascii="Times New Roman" w:hAnsi="Times New Roman"/>
          <w:sz w:val="24"/>
          <w:szCs w:val="24"/>
        </w:rPr>
        <w:t>ā kārtībā uzglabāšanai nodod:</w:t>
      </w:r>
    </w:p>
    <w:p w14:paraId="22C64B1B" w14:textId="77777777"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iesaiņotās aptaujas zīmes;</w:t>
      </w:r>
    </w:p>
    <w:p w14:paraId="2C3C051B" w14:textId="77777777"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iedzīvotāju sarakstus;</w:t>
      </w:r>
    </w:p>
    <w:p w14:paraId="159C9C6D" w14:textId="77777777"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aptaujas gaitas žurnālu;</w:t>
      </w:r>
    </w:p>
    <w:p w14:paraId="3429BD3E" w14:textId="77777777"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saņemtās sūdzības;</w:t>
      </w:r>
    </w:p>
    <w:p w14:paraId="404DBD7A" w14:textId="77777777" w:rsidR="004D6C3C" w:rsidRPr="0076509A" w:rsidRDefault="004D6C3C" w:rsidP="004D6C3C">
      <w:pPr>
        <w:numPr>
          <w:ilvl w:val="1"/>
          <w:numId w:val="15"/>
        </w:numPr>
        <w:spacing w:before="120" w:after="0" w:line="240" w:lineRule="auto"/>
        <w:ind w:left="993" w:hanging="633"/>
        <w:jc w:val="both"/>
        <w:rPr>
          <w:rFonts w:ascii="Times New Roman" w:hAnsi="Times New Roman"/>
          <w:sz w:val="24"/>
          <w:szCs w:val="24"/>
        </w:rPr>
      </w:pPr>
      <w:r w:rsidRPr="0076509A">
        <w:rPr>
          <w:rFonts w:ascii="Times New Roman" w:hAnsi="Times New Roman"/>
          <w:sz w:val="24"/>
          <w:szCs w:val="24"/>
        </w:rPr>
        <w:t>rezultātu skaitīšanas protokolu.</w:t>
      </w:r>
    </w:p>
    <w:p w14:paraId="016AD5E1" w14:textId="39B583B1" w:rsidR="004D6C3C" w:rsidRPr="0076509A" w:rsidRDefault="004D6C3C" w:rsidP="004D6C3C">
      <w:pPr>
        <w:spacing w:before="100" w:beforeAutospacing="1" w:after="100" w:afterAutospacing="1" w:line="240" w:lineRule="auto"/>
        <w:jc w:val="center"/>
        <w:rPr>
          <w:rFonts w:ascii="Times New Roman" w:hAnsi="Times New Roman"/>
          <w:b/>
          <w:bCs/>
          <w:sz w:val="24"/>
          <w:szCs w:val="24"/>
        </w:rPr>
      </w:pPr>
      <w:r w:rsidRPr="0076509A">
        <w:rPr>
          <w:rFonts w:ascii="Times New Roman" w:hAnsi="Times New Roman"/>
          <w:b/>
          <w:bCs/>
          <w:sz w:val="24"/>
          <w:szCs w:val="24"/>
        </w:rPr>
        <w:t>VI</w:t>
      </w:r>
      <w:r w:rsidR="00E7010F" w:rsidRPr="0076509A">
        <w:rPr>
          <w:rFonts w:ascii="Times New Roman" w:hAnsi="Times New Roman"/>
          <w:b/>
          <w:bCs/>
          <w:sz w:val="24"/>
          <w:szCs w:val="24"/>
        </w:rPr>
        <w:t>.</w:t>
      </w:r>
      <w:r w:rsidRPr="0076509A">
        <w:rPr>
          <w:rFonts w:ascii="Times New Roman" w:hAnsi="Times New Roman"/>
          <w:b/>
          <w:bCs/>
          <w:sz w:val="24"/>
          <w:szCs w:val="24"/>
        </w:rPr>
        <w:t xml:space="preserve"> Noslēgums</w:t>
      </w:r>
    </w:p>
    <w:p w14:paraId="7A9BC312" w14:textId="082BCBFB" w:rsidR="004D6C3C" w:rsidRPr="0076509A" w:rsidRDefault="00DD4BA4" w:rsidP="004D6C3C">
      <w:pPr>
        <w:numPr>
          <w:ilvl w:val="0"/>
          <w:numId w:val="15"/>
        </w:numPr>
        <w:spacing w:before="120" w:after="0" w:line="240" w:lineRule="auto"/>
        <w:ind w:left="357" w:hanging="357"/>
        <w:jc w:val="both"/>
        <w:rPr>
          <w:rFonts w:ascii="Times New Roman" w:hAnsi="Times New Roman"/>
          <w:sz w:val="24"/>
          <w:szCs w:val="24"/>
        </w:rPr>
      </w:pPr>
      <w:r w:rsidRPr="0076509A">
        <w:rPr>
          <w:rFonts w:ascii="Times New Roman" w:hAnsi="Times New Roman"/>
          <w:sz w:val="24"/>
          <w:szCs w:val="24"/>
        </w:rPr>
        <w:t xml:space="preserve">Aptaujas organizēšanas </w:t>
      </w:r>
      <w:r w:rsidR="004D6C3C" w:rsidRPr="0076509A">
        <w:rPr>
          <w:rFonts w:ascii="Times New Roman" w:hAnsi="Times New Roman"/>
          <w:sz w:val="24"/>
          <w:szCs w:val="24"/>
        </w:rPr>
        <w:t xml:space="preserve">komisija saskaņā ar aptaujas vietu rezultātu protokoliem sagatavo novada aptaujas rezultātu protokolu. Protokolu paraksta klātesošie </w:t>
      </w:r>
      <w:r w:rsidR="00273516" w:rsidRPr="0076509A">
        <w:rPr>
          <w:rFonts w:ascii="Times New Roman" w:hAnsi="Times New Roman"/>
          <w:sz w:val="24"/>
          <w:szCs w:val="24"/>
        </w:rPr>
        <w:t xml:space="preserve">aptaujas organizēšanas </w:t>
      </w:r>
      <w:r w:rsidR="004D6C3C" w:rsidRPr="0076509A">
        <w:rPr>
          <w:rFonts w:ascii="Times New Roman" w:hAnsi="Times New Roman"/>
          <w:sz w:val="24"/>
          <w:szCs w:val="24"/>
        </w:rPr>
        <w:t>komisijas locekļi.</w:t>
      </w:r>
      <w:bookmarkEnd w:id="0"/>
    </w:p>
    <w:p w14:paraId="10DF10A7" w14:textId="43DFF0C9" w:rsidR="00273516" w:rsidRPr="0076509A" w:rsidRDefault="00273516">
      <w:bookmarkStart w:id="1" w:name="_GoBack"/>
      <w:bookmarkEnd w:id="1"/>
      <w:r w:rsidRPr="0076509A">
        <w:br w:type="page"/>
      </w:r>
    </w:p>
    <w:p w14:paraId="47701A44" w14:textId="04DFC5B7" w:rsidR="003B6530" w:rsidRPr="0076509A" w:rsidRDefault="007016FC" w:rsidP="003B6530">
      <w:pPr>
        <w:autoSpaceDE w:val="0"/>
        <w:autoSpaceDN w:val="0"/>
        <w:adjustRightInd w:val="0"/>
        <w:spacing w:after="0" w:line="240" w:lineRule="auto"/>
        <w:jc w:val="right"/>
        <w:rPr>
          <w:rFonts w:ascii="TimesNewRomanPSMT" w:hAnsi="TimesNewRomanPSMT" w:cs="TimesNewRomanPSMT"/>
          <w:b/>
          <w:bCs/>
          <w:i/>
          <w:sz w:val="23"/>
          <w:szCs w:val="23"/>
        </w:rPr>
      </w:pPr>
      <w:bookmarkStart w:id="2" w:name="_Hlk10126187"/>
      <w:r w:rsidRPr="0076509A">
        <w:rPr>
          <w:rFonts w:ascii="TimesNewRomanPSMT" w:hAnsi="TimesNewRomanPSMT" w:cs="TimesNewRomanPSMT"/>
          <w:b/>
          <w:bCs/>
          <w:i/>
          <w:sz w:val="23"/>
          <w:szCs w:val="23"/>
        </w:rPr>
        <w:lastRenderedPageBreak/>
        <w:t>4</w:t>
      </w:r>
      <w:r w:rsidR="003B6530" w:rsidRPr="0076509A">
        <w:rPr>
          <w:rFonts w:ascii="TimesNewRomanPSMT" w:hAnsi="TimesNewRomanPSMT" w:cs="TimesNewRomanPSMT"/>
          <w:b/>
          <w:bCs/>
          <w:i/>
          <w:sz w:val="23"/>
          <w:szCs w:val="23"/>
        </w:rPr>
        <w:t>. pielikums</w:t>
      </w:r>
    </w:p>
    <w:p w14:paraId="32AC77AC" w14:textId="3F455166" w:rsidR="003B6530" w:rsidRPr="0076509A" w:rsidRDefault="003B6530" w:rsidP="003B6530">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LPS </w:t>
      </w:r>
      <w:r w:rsidR="00381863" w:rsidRPr="0076509A">
        <w:rPr>
          <w:rFonts w:ascii="Times New Roman" w:hAnsi="Times New Roman" w:cs="Times New Roman"/>
          <w:i/>
          <w:sz w:val="24"/>
          <w:szCs w:val="24"/>
        </w:rPr>
        <w:t>i</w:t>
      </w:r>
      <w:r w:rsidRPr="0076509A">
        <w:rPr>
          <w:rFonts w:ascii="Times New Roman" w:hAnsi="Times New Roman" w:cs="Times New Roman"/>
          <w:i/>
          <w:sz w:val="24"/>
          <w:szCs w:val="24"/>
        </w:rPr>
        <w:t xml:space="preserve">eteikumi </w:t>
      </w:r>
    </w:p>
    <w:p w14:paraId="1D77DA94" w14:textId="77777777" w:rsidR="003B6530" w:rsidRPr="0076509A" w:rsidRDefault="003B6530" w:rsidP="003B6530">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iedzīvotāju viedokļa noskaidrošanai </w:t>
      </w:r>
    </w:p>
    <w:p w14:paraId="1A09121F" w14:textId="61508CBF" w:rsidR="003B6530" w:rsidRPr="0076509A" w:rsidRDefault="003B6530" w:rsidP="003B6530">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jautājumā par republikas </w:t>
      </w:r>
      <w:r w:rsidR="0020681F" w:rsidRPr="0076509A">
        <w:rPr>
          <w:rFonts w:ascii="Times New Roman" w:hAnsi="Times New Roman" w:cs="Times New Roman"/>
          <w:i/>
          <w:sz w:val="24"/>
          <w:szCs w:val="24"/>
        </w:rPr>
        <w:t xml:space="preserve">pilsētas </w:t>
      </w:r>
      <w:r w:rsidRPr="0076509A">
        <w:rPr>
          <w:rFonts w:ascii="Times New Roman" w:hAnsi="Times New Roman" w:cs="Times New Roman"/>
          <w:i/>
          <w:sz w:val="24"/>
          <w:szCs w:val="24"/>
        </w:rPr>
        <w:t xml:space="preserve">vai novada </w:t>
      </w:r>
    </w:p>
    <w:p w14:paraId="6908E522" w14:textId="77777777" w:rsidR="003B6530" w:rsidRPr="0076509A" w:rsidRDefault="003B6530" w:rsidP="003B6530">
      <w:pPr>
        <w:autoSpaceDE w:val="0"/>
        <w:autoSpaceDN w:val="0"/>
        <w:adjustRightInd w:val="0"/>
        <w:spacing w:after="0" w:line="240" w:lineRule="auto"/>
        <w:jc w:val="right"/>
        <w:rPr>
          <w:rFonts w:ascii="TimesNewRomanPSMT" w:hAnsi="TimesNewRomanPSMT" w:cs="TimesNewRomanPSMT"/>
          <w:i/>
          <w:sz w:val="24"/>
          <w:szCs w:val="24"/>
        </w:rPr>
      </w:pPr>
      <w:r w:rsidRPr="0076509A">
        <w:rPr>
          <w:rFonts w:ascii="Times New Roman" w:hAnsi="Times New Roman" w:cs="Times New Roman"/>
          <w:i/>
          <w:sz w:val="24"/>
          <w:szCs w:val="24"/>
        </w:rPr>
        <w:t>apvienošanu (sadalīšanu).</w:t>
      </w:r>
      <w:bookmarkEnd w:id="2"/>
    </w:p>
    <w:p w14:paraId="2B9D2A64" w14:textId="154B3A32" w:rsidR="003B6530" w:rsidRPr="0076509A" w:rsidRDefault="003B6530" w:rsidP="003B6530">
      <w:pPr>
        <w:jc w:val="right"/>
      </w:pPr>
    </w:p>
    <w:p w14:paraId="020458C6" w14:textId="17B0AF17" w:rsidR="003B6530" w:rsidRPr="0076509A" w:rsidRDefault="003B6530" w:rsidP="007016FC">
      <w:pPr>
        <w:jc w:val="both"/>
      </w:pPr>
    </w:p>
    <w:p w14:paraId="02C3F9C2" w14:textId="5551A3C1" w:rsidR="00703517" w:rsidRPr="0076509A" w:rsidRDefault="00703517" w:rsidP="0076509A">
      <w:pPr>
        <w:spacing w:line="240" w:lineRule="auto"/>
        <w:jc w:val="center"/>
        <w:outlineLvl w:val="3"/>
        <w:rPr>
          <w:rFonts w:ascii="Times New Roman" w:hAnsi="Times New Roman"/>
          <w:b/>
          <w:bCs/>
          <w:sz w:val="24"/>
          <w:szCs w:val="24"/>
        </w:rPr>
      </w:pPr>
      <w:r w:rsidRPr="0076509A">
        <w:rPr>
          <w:rFonts w:ascii="Times New Roman" w:hAnsi="Times New Roman"/>
          <w:b/>
          <w:bCs/>
          <w:sz w:val="24"/>
          <w:szCs w:val="24"/>
        </w:rPr>
        <w:t>_________ novada iedzīvotāju aptauja</w:t>
      </w:r>
    </w:p>
    <w:p w14:paraId="335149F0" w14:textId="77777777" w:rsidR="00703517" w:rsidRPr="0076509A" w:rsidRDefault="00703517" w:rsidP="00703517">
      <w:pPr>
        <w:spacing w:line="240" w:lineRule="auto"/>
        <w:jc w:val="both"/>
        <w:outlineLvl w:val="3"/>
        <w:rPr>
          <w:rFonts w:ascii="Times New Roman" w:hAnsi="Times New Roman"/>
          <w:sz w:val="24"/>
          <w:szCs w:val="24"/>
        </w:rPr>
      </w:pPr>
    </w:p>
    <w:p w14:paraId="508E5A73" w14:textId="0F9CD19E" w:rsidR="00703517" w:rsidRPr="0076509A" w:rsidRDefault="002A3A14" w:rsidP="00703517">
      <w:pPr>
        <w:spacing w:line="240" w:lineRule="auto"/>
        <w:jc w:val="both"/>
        <w:outlineLvl w:val="3"/>
        <w:rPr>
          <w:rFonts w:ascii="Times New Roman" w:hAnsi="Times New Roman"/>
          <w:sz w:val="24"/>
          <w:szCs w:val="24"/>
        </w:rPr>
      </w:pPr>
      <w:r>
        <w:rPr>
          <w:rFonts w:ascii="Times New Roman" w:hAnsi="Times New Roman"/>
          <w:sz w:val="24"/>
          <w:szCs w:val="24"/>
        </w:rPr>
        <w:t>1.piemērs:</w:t>
      </w:r>
    </w:p>
    <w:p w14:paraId="0030CB97" w14:textId="1E513662" w:rsidR="00703517" w:rsidRPr="0076509A" w:rsidRDefault="00703517" w:rsidP="00703517">
      <w:pPr>
        <w:spacing w:line="240" w:lineRule="auto"/>
        <w:jc w:val="both"/>
        <w:outlineLvl w:val="3"/>
        <w:rPr>
          <w:rFonts w:ascii="Times New Roman" w:hAnsi="Times New Roman"/>
          <w:b/>
          <w:sz w:val="24"/>
          <w:szCs w:val="24"/>
        </w:rPr>
      </w:pPr>
      <w:r w:rsidRPr="0076509A">
        <w:rPr>
          <w:rFonts w:ascii="Times New Roman" w:hAnsi="Times New Roman"/>
          <w:b/>
          <w:sz w:val="24"/>
          <w:szCs w:val="24"/>
        </w:rPr>
        <w:t>Vai Jūs esat par ______________ novadu kā patstāvīgu Latvijas Republikas administratīvo teritoriju?</w:t>
      </w:r>
    </w:p>
    <w:p w14:paraId="6AFF2337" w14:textId="77777777" w:rsidR="00703517" w:rsidRPr="0076509A" w:rsidRDefault="00703517" w:rsidP="00703517">
      <w:pPr>
        <w:spacing w:line="240" w:lineRule="auto"/>
        <w:jc w:val="both"/>
        <w:outlineLvl w:val="3"/>
        <w:rPr>
          <w:rFonts w:ascii="Times New Roman" w:hAnsi="Times New Roman"/>
          <w:sz w:val="24"/>
          <w:szCs w:val="24"/>
        </w:rPr>
      </w:pPr>
    </w:p>
    <w:p w14:paraId="58F6DA22" w14:textId="77777777" w:rsidR="00703517" w:rsidRPr="0076509A" w:rsidRDefault="00703517" w:rsidP="00703517">
      <w:pPr>
        <w:spacing w:line="240" w:lineRule="auto"/>
        <w:jc w:val="both"/>
        <w:outlineLvl w:val="3"/>
        <w:rPr>
          <w:rFonts w:ascii="Times New Roman" w:hAnsi="Times New Roman"/>
          <w:sz w:val="24"/>
          <w:szCs w:val="24"/>
        </w:rPr>
      </w:pPr>
      <w:r w:rsidRPr="0076509A">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70D10FAD" wp14:editId="1F534334">
                <wp:simplePos x="0" y="0"/>
                <wp:positionH relativeFrom="column">
                  <wp:posOffset>521335</wp:posOffset>
                </wp:positionH>
                <wp:positionV relativeFrom="paragraph">
                  <wp:posOffset>141605</wp:posOffset>
                </wp:positionV>
                <wp:extent cx="281305" cy="240030"/>
                <wp:effectExtent l="6985" t="8255" r="6985" b="8890"/>
                <wp:wrapNone/>
                <wp:docPr id="4" name="Taisnstūr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6EA6B" id="Taisnstūris 4" o:spid="_x0000_s1026" style="position:absolute;margin-left:41.05pt;margin-top:11.15pt;width:22.1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"/>
            </w:pict>
          </mc:Fallback>
        </mc:AlternateContent>
      </w:r>
    </w:p>
    <w:p w14:paraId="111B3AD2" w14:textId="77777777" w:rsidR="00703517" w:rsidRPr="0076509A" w:rsidRDefault="00703517" w:rsidP="00703517">
      <w:pPr>
        <w:spacing w:line="240" w:lineRule="auto"/>
        <w:jc w:val="both"/>
        <w:outlineLvl w:val="3"/>
        <w:rPr>
          <w:rFonts w:ascii="Times New Roman" w:hAnsi="Times New Roman"/>
          <w:b/>
          <w:sz w:val="24"/>
          <w:szCs w:val="24"/>
        </w:rPr>
      </w:pP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b/>
          <w:sz w:val="24"/>
          <w:szCs w:val="24"/>
        </w:rPr>
        <w:t>PAR</w:t>
      </w:r>
    </w:p>
    <w:p w14:paraId="5CAC566A" w14:textId="77777777" w:rsidR="00703517" w:rsidRPr="0076509A" w:rsidRDefault="00703517" w:rsidP="00703517">
      <w:pPr>
        <w:rPr>
          <w:rFonts w:ascii="Times New Roman" w:hAnsi="Times New Roman"/>
          <w:sz w:val="24"/>
          <w:szCs w:val="24"/>
        </w:rPr>
      </w:pPr>
      <w:r w:rsidRPr="0076509A">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5845F655" wp14:editId="0F080FEC">
                <wp:simplePos x="0" y="0"/>
                <wp:positionH relativeFrom="column">
                  <wp:posOffset>521335</wp:posOffset>
                </wp:positionH>
                <wp:positionV relativeFrom="paragraph">
                  <wp:posOffset>219075</wp:posOffset>
                </wp:positionV>
                <wp:extent cx="281305" cy="240030"/>
                <wp:effectExtent l="6985" t="9525" r="6985" b="7620"/>
                <wp:wrapNone/>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E5783" id="Taisnstūris 1" o:spid="_x0000_s1026" style="position:absolute;margin-left:41.05pt;margin-top:17.25pt;width:22.1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"/>
            </w:pict>
          </mc:Fallback>
        </mc:AlternateContent>
      </w:r>
    </w:p>
    <w:p w14:paraId="5A7C0F53" w14:textId="77777777" w:rsidR="00703517" w:rsidRPr="0076509A" w:rsidRDefault="00703517" w:rsidP="00703517">
      <w:pPr>
        <w:tabs>
          <w:tab w:val="left" w:pos="1274"/>
        </w:tabs>
        <w:rPr>
          <w:rFonts w:ascii="Times New Roman" w:hAnsi="Times New Roman"/>
          <w:b/>
          <w:sz w:val="24"/>
          <w:szCs w:val="24"/>
        </w:rPr>
      </w:pP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b/>
          <w:sz w:val="24"/>
          <w:szCs w:val="24"/>
        </w:rPr>
        <w:t>PRET</w:t>
      </w:r>
    </w:p>
    <w:p w14:paraId="6464D5CA" w14:textId="77777777" w:rsidR="00703517" w:rsidRPr="0076509A" w:rsidRDefault="00703517" w:rsidP="00703517">
      <w:pPr>
        <w:jc w:val="right"/>
        <w:rPr>
          <w:rFonts w:ascii="Times New Roman" w:hAnsi="Times New Roman"/>
          <w:sz w:val="24"/>
          <w:szCs w:val="24"/>
        </w:rPr>
      </w:pPr>
    </w:p>
    <w:p w14:paraId="1CDC8B2C" w14:textId="77777777" w:rsidR="002A3A14" w:rsidRDefault="002A3A14">
      <w:r>
        <w:t>2.piemērs</w:t>
      </w:r>
    </w:p>
    <w:p w14:paraId="01218A7D" w14:textId="42C16A05" w:rsidR="002A3A14" w:rsidRPr="0076509A" w:rsidRDefault="00231A57" w:rsidP="002A3A14">
      <w:pPr>
        <w:spacing w:line="240" w:lineRule="auto"/>
        <w:jc w:val="both"/>
        <w:outlineLvl w:val="3"/>
        <w:rPr>
          <w:rFonts w:ascii="Times New Roman" w:hAnsi="Times New Roman"/>
          <w:sz w:val="24"/>
          <w:szCs w:val="24"/>
        </w:rPr>
      </w:pPr>
      <w:r w:rsidRPr="00231A57">
        <w:rPr>
          <w:rFonts w:ascii="Times New Roman" w:hAnsi="Times New Roman"/>
          <w:b/>
          <w:sz w:val="24"/>
          <w:szCs w:val="24"/>
        </w:rPr>
        <w:t>Vai j</w:t>
      </w:r>
      <w:r>
        <w:rPr>
          <w:rFonts w:ascii="Times New Roman" w:hAnsi="Times New Roman"/>
          <w:b/>
          <w:sz w:val="24"/>
          <w:szCs w:val="24"/>
        </w:rPr>
        <w:t>ū</w:t>
      </w:r>
      <w:r w:rsidRPr="00231A57">
        <w:rPr>
          <w:rFonts w:ascii="Times New Roman" w:hAnsi="Times New Roman"/>
          <w:b/>
          <w:sz w:val="24"/>
          <w:szCs w:val="24"/>
        </w:rPr>
        <w:t>s atbalst</w:t>
      </w:r>
      <w:r>
        <w:rPr>
          <w:rFonts w:ascii="Times New Roman" w:hAnsi="Times New Roman"/>
          <w:b/>
          <w:sz w:val="24"/>
          <w:szCs w:val="24"/>
        </w:rPr>
        <w:t>ā</w:t>
      </w:r>
      <w:r w:rsidRPr="00231A57">
        <w:rPr>
          <w:rFonts w:ascii="Times New Roman" w:hAnsi="Times New Roman"/>
          <w:b/>
          <w:sz w:val="24"/>
          <w:szCs w:val="24"/>
        </w:rPr>
        <w:t xml:space="preserve">t </w:t>
      </w:r>
      <w:r w:rsidR="00BC38D9">
        <w:rPr>
          <w:rFonts w:ascii="Times New Roman" w:hAnsi="Times New Roman"/>
          <w:b/>
          <w:sz w:val="24"/>
          <w:szCs w:val="24"/>
        </w:rPr>
        <w:t>__________</w:t>
      </w:r>
      <w:r w:rsidRPr="00231A57">
        <w:rPr>
          <w:rFonts w:ascii="Times New Roman" w:hAnsi="Times New Roman"/>
          <w:b/>
          <w:sz w:val="24"/>
          <w:szCs w:val="24"/>
        </w:rPr>
        <w:t xml:space="preserve"> novada iesp</w:t>
      </w:r>
      <w:r>
        <w:rPr>
          <w:rFonts w:ascii="Times New Roman" w:hAnsi="Times New Roman"/>
          <w:b/>
          <w:sz w:val="24"/>
          <w:szCs w:val="24"/>
        </w:rPr>
        <w:t>ē</w:t>
      </w:r>
      <w:r w:rsidRPr="00231A57">
        <w:rPr>
          <w:rFonts w:ascii="Times New Roman" w:hAnsi="Times New Roman"/>
          <w:b/>
          <w:sz w:val="24"/>
          <w:szCs w:val="24"/>
        </w:rPr>
        <w:t>jamo pievieno</w:t>
      </w:r>
      <w:r>
        <w:rPr>
          <w:rFonts w:ascii="Times New Roman" w:hAnsi="Times New Roman"/>
          <w:b/>
          <w:sz w:val="24"/>
          <w:szCs w:val="24"/>
        </w:rPr>
        <w:t>š</w:t>
      </w:r>
      <w:r w:rsidRPr="00231A57">
        <w:rPr>
          <w:rFonts w:ascii="Times New Roman" w:hAnsi="Times New Roman"/>
          <w:b/>
          <w:sz w:val="24"/>
          <w:szCs w:val="24"/>
        </w:rPr>
        <w:t>anu citu novadu administrat</w:t>
      </w:r>
      <w:r w:rsidR="00BC38D9">
        <w:rPr>
          <w:rFonts w:ascii="Times New Roman" w:hAnsi="Times New Roman"/>
          <w:b/>
          <w:sz w:val="24"/>
          <w:szCs w:val="24"/>
        </w:rPr>
        <w:t>ī</w:t>
      </w:r>
      <w:r w:rsidRPr="00231A57">
        <w:rPr>
          <w:rFonts w:ascii="Times New Roman" w:hAnsi="Times New Roman"/>
          <w:b/>
          <w:sz w:val="24"/>
          <w:szCs w:val="24"/>
        </w:rPr>
        <w:t>vaj</w:t>
      </w:r>
      <w:r w:rsidR="00BC38D9">
        <w:rPr>
          <w:rFonts w:ascii="Times New Roman" w:hAnsi="Times New Roman"/>
          <w:b/>
          <w:sz w:val="24"/>
          <w:szCs w:val="24"/>
        </w:rPr>
        <w:t>ā</w:t>
      </w:r>
      <w:r w:rsidRPr="00231A57">
        <w:rPr>
          <w:rFonts w:ascii="Times New Roman" w:hAnsi="Times New Roman"/>
          <w:b/>
          <w:sz w:val="24"/>
          <w:szCs w:val="24"/>
        </w:rPr>
        <w:t>m teritorij</w:t>
      </w:r>
      <w:r w:rsidR="00BC38D9">
        <w:rPr>
          <w:rFonts w:ascii="Times New Roman" w:hAnsi="Times New Roman"/>
          <w:b/>
          <w:sz w:val="24"/>
          <w:szCs w:val="24"/>
        </w:rPr>
        <w:t>ā</w:t>
      </w:r>
      <w:r w:rsidRPr="00231A57">
        <w:rPr>
          <w:rFonts w:ascii="Times New Roman" w:hAnsi="Times New Roman"/>
          <w:b/>
          <w:sz w:val="24"/>
          <w:szCs w:val="24"/>
        </w:rPr>
        <w:t>m?</w:t>
      </w:r>
    </w:p>
    <w:p w14:paraId="7ECA912F" w14:textId="77777777" w:rsidR="002A3A14" w:rsidRPr="0076509A" w:rsidRDefault="002A3A14" w:rsidP="002A3A14">
      <w:pPr>
        <w:spacing w:line="240" w:lineRule="auto"/>
        <w:jc w:val="both"/>
        <w:outlineLvl w:val="3"/>
        <w:rPr>
          <w:rFonts w:ascii="Times New Roman" w:hAnsi="Times New Roman"/>
          <w:sz w:val="24"/>
          <w:szCs w:val="24"/>
        </w:rPr>
      </w:pPr>
      <w:r w:rsidRPr="0076509A">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6ABEFDA8" wp14:editId="3C161602">
                <wp:simplePos x="0" y="0"/>
                <wp:positionH relativeFrom="column">
                  <wp:posOffset>521335</wp:posOffset>
                </wp:positionH>
                <wp:positionV relativeFrom="paragraph">
                  <wp:posOffset>141605</wp:posOffset>
                </wp:positionV>
                <wp:extent cx="281305" cy="240030"/>
                <wp:effectExtent l="6985" t="8255" r="6985" b="8890"/>
                <wp:wrapNone/>
                <wp:docPr id="2" name="Taisnstūr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E2AC4" id="Taisnstūris 4" o:spid="_x0000_s1026" style="position:absolute;margin-left:41.05pt;margin-top:11.15pt;width:22.15pt;height: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"/>
            </w:pict>
          </mc:Fallback>
        </mc:AlternateContent>
      </w:r>
    </w:p>
    <w:p w14:paraId="3C30A59F" w14:textId="7EF81D60" w:rsidR="002A3A14" w:rsidRPr="0076509A" w:rsidRDefault="002A3A14" w:rsidP="002A3A14">
      <w:pPr>
        <w:spacing w:line="240" w:lineRule="auto"/>
        <w:jc w:val="both"/>
        <w:outlineLvl w:val="3"/>
        <w:rPr>
          <w:rFonts w:ascii="Times New Roman" w:hAnsi="Times New Roman"/>
          <w:b/>
          <w:sz w:val="24"/>
          <w:szCs w:val="24"/>
        </w:rPr>
      </w:pPr>
      <w:r w:rsidRPr="0076509A">
        <w:rPr>
          <w:rFonts w:ascii="Times New Roman" w:hAnsi="Times New Roman"/>
          <w:sz w:val="24"/>
          <w:szCs w:val="24"/>
        </w:rPr>
        <w:tab/>
      </w:r>
      <w:r w:rsidRPr="0076509A">
        <w:rPr>
          <w:rFonts w:ascii="Times New Roman" w:hAnsi="Times New Roman"/>
          <w:sz w:val="24"/>
          <w:szCs w:val="24"/>
        </w:rPr>
        <w:tab/>
      </w:r>
      <w:r w:rsidR="00BC38D9">
        <w:rPr>
          <w:rFonts w:ascii="Times New Roman" w:hAnsi="Times New Roman"/>
          <w:b/>
          <w:sz w:val="24"/>
          <w:szCs w:val="24"/>
        </w:rPr>
        <w:t xml:space="preserve">JĀ </w:t>
      </w:r>
    </w:p>
    <w:p w14:paraId="314E9935" w14:textId="77777777" w:rsidR="002A3A14" w:rsidRPr="0076509A" w:rsidRDefault="002A3A14" w:rsidP="002A3A14">
      <w:pPr>
        <w:rPr>
          <w:rFonts w:ascii="Times New Roman" w:hAnsi="Times New Roman"/>
          <w:sz w:val="24"/>
          <w:szCs w:val="24"/>
        </w:rPr>
      </w:pPr>
      <w:r w:rsidRPr="0076509A">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14:anchorId="36572DDC" wp14:editId="49871050">
                <wp:simplePos x="0" y="0"/>
                <wp:positionH relativeFrom="column">
                  <wp:posOffset>521335</wp:posOffset>
                </wp:positionH>
                <wp:positionV relativeFrom="paragraph">
                  <wp:posOffset>219075</wp:posOffset>
                </wp:positionV>
                <wp:extent cx="281305" cy="240030"/>
                <wp:effectExtent l="6985" t="9525" r="6985" b="7620"/>
                <wp:wrapNone/>
                <wp:docPr id="3"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78CB6" id="Taisnstūris 1" o:spid="_x0000_s1026" style="position:absolute;margin-left:41.05pt;margin-top:17.25pt;width:22.15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"/>
            </w:pict>
          </mc:Fallback>
        </mc:AlternateContent>
      </w:r>
    </w:p>
    <w:p w14:paraId="2F5854EE" w14:textId="2BE00887" w:rsidR="002A3A14" w:rsidRPr="0076509A" w:rsidRDefault="002A3A14" w:rsidP="002A3A14">
      <w:pPr>
        <w:tabs>
          <w:tab w:val="left" w:pos="1274"/>
        </w:tabs>
        <w:rPr>
          <w:rFonts w:ascii="Times New Roman" w:hAnsi="Times New Roman"/>
          <w:b/>
          <w:sz w:val="24"/>
          <w:szCs w:val="24"/>
        </w:rPr>
      </w:pPr>
      <w:r w:rsidRPr="0076509A">
        <w:rPr>
          <w:rFonts w:ascii="Times New Roman" w:hAnsi="Times New Roman"/>
          <w:sz w:val="24"/>
          <w:szCs w:val="24"/>
        </w:rPr>
        <w:tab/>
      </w:r>
      <w:r w:rsidRPr="0076509A">
        <w:rPr>
          <w:rFonts w:ascii="Times New Roman" w:hAnsi="Times New Roman"/>
          <w:sz w:val="24"/>
          <w:szCs w:val="24"/>
        </w:rPr>
        <w:tab/>
      </w:r>
      <w:r w:rsidR="00BC38D9">
        <w:rPr>
          <w:rFonts w:ascii="Times New Roman" w:hAnsi="Times New Roman"/>
          <w:b/>
          <w:sz w:val="24"/>
          <w:szCs w:val="24"/>
        </w:rPr>
        <w:t>NĒ</w:t>
      </w:r>
    </w:p>
    <w:p w14:paraId="2EDF8873" w14:textId="77777777" w:rsidR="00BC38D9" w:rsidRDefault="00BC38D9"/>
    <w:p w14:paraId="3D8B9ECA" w14:textId="77777777" w:rsidR="00BC38D9" w:rsidRDefault="00BC38D9">
      <w:r>
        <w:t>3.piemērs</w:t>
      </w:r>
    </w:p>
    <w:p w14:paraId="30577A82" w14:textId="17CFF74B" w:rsidR="00BC38D9" w:rsidRPr="0076509A" w:rsidRDefault="00BC38D9" w:rsidP="00BC38D9">
      <w:pPr>
        <w:spacing w:line="240" w:lineRule="auto"/>
        <w:jc w:val="both"/>
        <w:outlineLvl w:val="3"/>
        <w:rPr>
          <w:rFonts w:ascii="Times New Roman" w:hAnsi="Times New Roman"/>
          <w:sz w:val="24"/>
          <w:szCs w:val="24"/>
        </w:rPr>
      </w:pPr>
      <w:r w:rsidRPr="00231A57">
        <w:rPr>
          <w:rFonts w:ascii="Times New Roman" w:hAnsi="Times New Roman"/>
          <w:b/>
          <w:sz w:val="24"/>
          <w:szCs w:val="24"/>
        </w:rPr>
        <w:t>Vai j</w:t>
      </w:r>
      <w:r>
        <w:rPr>
          <w:rFonts w:ascii="Times New Roman" w:hAnsi="Times New Roman"/>
          <w:b/>
          <w:sz w:val="24"/>
          <w:szCs w:val="24"/>
        </w:rPr>
        <w:t>ū</w:t>
      </w:r>
      <w:r w:rsidRPr="00231A57">
        <w:rPr>
          <w:rFonts w:ascii="Times New Roman" w:hAnsi="Times New Roman"/>
          <w:b/>
          <w:sz w:val="24"/>
          <w:szCs w:val="24"/>
        </w:rPr>
        <w:t>s atbalst</w:t>
      </w:r>
      <w:r>
        <w:rPr>
          <w:rFonts w:ascii="Times New Roman" w:hAnsi="Times New Roman"/>
          <w:b/>
          <w:sz w:val="24"/>
          <w:szCs w:val="24"/>
        </w:rPr>
        <w:t>ā</w:t>
      </w:r>
      <w:r>
        <w:rPr>
          <w:rFonts w:ascii="Times New Roman" w:hAnsi="Times New Roman"/>
          <w:b/>
          <w:sz w:val="24"/>
          <w:szCs w:val="24"/>
        </w:rPr>
        <w:t xml:space="preserve">t, ka </w:t>
      </w:r>
      <w:r>
        <w:rPr>
          <w:rFonts w:ascii="Times New Roman" w:hAnsi="Times New Roman"/>
          <w:b/>
          <w:sz w:val="24"/>
          <w:szCs w:val="24"/>
        </w:rPr>
        <w:t>__________</w:t>
      </w:r>
      <w:r w:rsidRPr="00231A57">
        <w:rPr>
          <w:rFonts w:ascii="Times New Roman" w:hAnsi="Times New Roman"/>
          <w:b/>
          <w:sz w:val="24"/>
          <w:szCs w:val="24"/>
        </w:rPr>
        <w:t xml:space="preserve"> novada</w:t>
      </w:r>
      <w:r>
        <w:rPr>
          <w:rFonts w:ascii="Times New Roman" w:hAnsi="Times New Roman"/>
          <w:b/>
          <w:sz w:val="24"/>
          <w:szCs w:val="24"/>
        </w:rPr>
        <w:t>m</w:t>
      </w:r>
      <w:r w:rsidRPr="00231A57">
        <w:rPr>
          <w:rFonts w:ascii="Times New Roman" w:hAnsi="Times New Roman"/>
          <w:b/>
          <w:sz w:val="24"/>
          <w:szCs w:val="24"/>
        </w:rPr>
        <w:t xml:space="preserve"> iesp</w:t>
      </w:r>
      <w:r>
        <w:rPr>
          <w:rFonts w:ascii="Times New Roman" w:hAnsi="Times New Roman"/>
          <w:b/>
          <w:sz w:val="24"/>
          <w:szCs w:val="24"/>
        </w:rPr>
        <w:t>ē</w:t>
      </w:r>
      <w:r w:rsidRPr="00231A57">
        <w:rPr>
          <w:rFonts w:ascii="Times New Roman" w:hAnsi="Times New Roman"/>
          <w:b/>
          <w:sz w:val="24"/>
          <w:szCs w:val="24"/>
        </w:rPr>
        <w:t>jam</w:t>
      </w:r>
      <w:r>
        <w:rPr>
          <w:rFonts w:ascii="Times New Roman" w:hAnsi="Times New Roman"/>
          <w:b/>
          <w:sz w:val="24"/>
          <w:szCs w:val="24"/>
        </w:rPr>
        <w:t>s</w:t>
      </w:r>
      <w:r w:rsidRPr="00231A57">
        <w:rPr>
          <w:rFonts w:ascii="Times New Roman" w:hAnsi="Times New Roman"/>
          <w:b/>
          <w:sz w:val="24"/>
          <w:szCs w:val="24"/>
        </w:rPr>
        <w:t xml:space="preserve"> pievieno</w:t>
      </w:r>
      <w:r>
        <w:rPr>
          <w:rFonts w:ascii="Times New Roman" w:hAnsi="Times New Roman"/>
          <w:b/>
          <w:sz w:val="24"/>
          <w:szCs w:val="24"/>
        </w:rPr>
        <w:t>s</w:t>
      </w:r>
      <w:r w:rsidRPr="00231A57">
        <w:rPr>
          <w:rFonts w:ascii="Times New Roman" w:hAnsi="Times New Roman"/>
          <w:b/>
          <w:sz w:val="24"/>
          <w:szCs w:val="24"/>
        </w:rPr>
        <w:t xml:space="preserve"> citu novadu administrat</w:t>
      </w:r>
      <w:r>
        <w:rPr>
          <w:rFonts w:ascii="Times New Roman" w:hAnsi="Times New Roman"/>
          <w:b/>
          <w:sz w:val="24"/>
          <w:szCs w:val="24"/>
        </w:rPr>
        <w:t>ī</w:t>
      </w:r>
      <w:r w:rsidRPr="00231A57">
        <w:rPr>
          <w:rFonts w:ascii="Times New Roman" w:hAnsi="Times New Roman"/>
          <w:b/>
          <w:sz w:val="24"/>
          <w:szCs w:val="24"/>
        </w:rPr>
        <w:t>vaj</w:t>
      </w:r>
      <w:r>
        <w:rPr>
          <w:rFonts w:ascii="Times New Roman" w:hAnsi="Times New Roman"/>
          <w:b/>
          <w:sz w:val="24"/>
          <w:szCs w:val="24"/>
        </w:rPr>
        <w:t>ās</w:t>
      </w:r>
      <w:r w:rsidRPr="00231A57">
        <w:rPr>
          <w:rFonts w:ascii="Times New Roman" w:hAnsi="Times New Roman"/>
          <w:b/>
          <w:sz w:val="24"/>
          <w:szCs w:val="24"/>
        </w:rPr>
        <w:t xml:space="preserve"> teritorij</w:t>
      </w:r>
      <w:r>
        <w:rPr>
          <w:rFonts w:ascii="Times New Roman" w:hAnsi="Times New Roman"/>
          <w:b/>
          <w:sz w:val="24"/>
          <w:szCs w:val="24"/>
        </w:rPr>
        <w:t>as</w:t>
      </w:r>
      <w:r w:rsidRPr="00231A57">
        <w:rPr>
          <w:rFonts w:ascii="Times New Roman" w:hAnsi="Times New Roman"/>
          <w:b/>
          <w:sz w:val="24"/>
          <w:szCs w:val="24"/>
        </w:rPr>
        <w:t>?</w:t>
      </w:r>
    </w:p>
    <w:p w14:paraId="27039FE0" w14:textId="77777777" w:rsidR="00BC38D9" w:rsidRPr="0076509A" w:rsidRDefault="00BC38D9" w:rsidP="00BC38D9">
      <w:pPr>
        <w:spacing w:line="240" w:lineRule="auto"/>
        <w:jc w:val="both"/>
        <w:outlineLvl w:val="3"/>
        <w:rPr>
          <w:rFonts w:ascii="Times New Roman" w:hAnsi="Times New Roman"/>
          <w:sz w:val="24"/>
          <w:szCs w:val="24"/>
        </w:rPr>
      </w:pPr>
      <w:r w:rsidRPr="0076509A">
        <w:rPr>
          <w:rFonts w:ascii="Times New Roman" w:hAnsi="Times New Roman"/>
          <w:noProof/>
          <w:sz w:val="24"/>
          <w:szCs w:val="24"/>
          <w:lang w:val="en-US"/>
        </w:rPr>
        <mc:AlternateContent>
          <mc:Choice Requires="wps">
            <w:drawing>
              <wp:anchor distT="0" distB="0" distL="114300" distR="114300" simplePos="0" relativeHeight="251670528" behindDoc="0" locked="0" layoutInCell="1" allowOverlap="1" wp14:anchorId="78D6C726" wp14:editId="62A304B9">
                <wp:simplePos x="0" y="0"/>
                <wp:positionH relativeFrom="column">
                  <wp:posOffset>521335</wp:posOffset>
                </wp:positionH>
                <wp:positionV relativeFrom="paragraph">
                  <wp:posOffset>141605</wp:posOffset>
                </wp:positionV>
                <wp:extent cx="281305" cy="240030"/>
                <wp:effectExtent l="6985" t="8255" r="6985" b="8890"/>
                <wp:wrapNone/>
                <wp:docPr id="5" name="Taisnstūr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5F7FC" id="Taisnstūris 4" o:spid="_x0000_s1026" style="position:absolute;margin-left:41.05pt;margin-top:11.15pt;width:22.15pt;height: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"/>
            </w:pict>
          </mc:Fallback>
        </mc:AlternateContent>
      </w:r>
    </w:p>
    <w:p w14:paraId="51191543" w14:textId="77777777" w:rsidR="00BC38D9" w:rsidRPr="0076509A" w:rsidRDefault="00BC38D9" w:rsidP="00BC38D9">
      <w:pPr>
        <w:spacing w:line="240" w:lineRule="auto"/>
        <w:jc w:val="both"/>
        <w:outlineLvl w:val="3"/>
        <w:rPr>
          <w:rFonts w:ascii="Times New Roman" w:hAnsi="Times New Roman"/>
          <w:b/>
          <w:sz w:val="24"/>
          <w:szCs w:val="24"/>
        </w:rPr>
      </w:pPr>
      <w:r w:rsidRPr="0076509A">
        <w:rPr>
          <w:rFonts w:ascii="Times New Roman" w:hAnsi="Times New Roman"/>
          <w:sz w:val="24"/>
          <w:szCs w:val="24"/>
        </w:rPr>
        <w:tab/>
      </w:r>
      <w:r w:rsidRPr="0076509A">
        <w:rPr>
          <w:rFonts w:ascii="Times New Roman" w:hAnsi="Times New Roman"/>
          <w:sz w:val="24"/>
          <w:szCs w:val="24"/>
        </w:rPr>
        <w:tab/>
      </w:r>
      <w:r>
        <w:rPr>
          <w:rFonts w:ascii="Times New Roman" w:hAnsi="Times New Roman"/>
          <w:b/>
          <w:sz w:val="24"/>
          <w:szCs w:val="24"/>
        </w:rPr>
        <w:t xml:space="preserve">JĀ </w:t>
      </w:r>
    </w:p>
    <w:p w14:paraId="4A5190B8" w14:textId="77777777" w:rsidR="00BC38D9" w:rsidRPr="0076509A" w:rsidRDefault="00BC38D9" w:rsidP="00BC38D9">
      <w:pPr>
        <w:rPr>
          <w:rFonts w:ascii="Times New Roman" w:hAnsi="Times New Roman"/>
          <w:sz w:val="24"/>
          <w:szCs w:val="24"/>
        </w:rPr>
      </w:pPr>
      <w:r w:rsidRPr="0076509A">
        <w:rPr>
          <w:rFonts w:ascii="Times New Roman" w:hAnsi="Times New Roman"/>
          <w:noProof/>
          <w:sz w:val="24"/>
          <w:szCs w:val="24"/>
          <w:lang w:val="en-US"/>
        </w:rPr>
        <mc:AlternateContent>
          <mc:Choice Requires="wps">
            <w:drawing>
              <wp:anchor distT="0" distB="0" distL="114300" distR="114300" simplePos="0" relativeHeight="251671552" behindDoc="0" locked="0" layoutInCell="1" allowOverlap="1" wp14:anchorId="22F91A3B" wp14:editId="497007EC">
                <wp:simplePos x="0" y="0"/>
                <wp:positionH relativeFrom="column">
                  <wp:posOffset>521335</wp:posOffset>
                </wp:positionH>
                <wp:positionV relativeFrom="paragraph">
                  <wp:posOffset>219075</wp:posOffset>
                </wp:positionV>
                <wp:extent cx="281305" cy="240030"/>
                <wp:effectExtent l="6985" t="9525" r="6985" b="7620"/>
                <wp:wrapNone/>
                <wp:docPr id="6"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6533B" id="Taisnstūris 1" o:spid="_x0000_s1026" style="position:absolute;margin-left:41.05pt;margin-top:17.25pt;width:22.15pt;height:1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"/>
            </w:pict>
          </mc:Fallback>
        </mc:AlternateContent>
      </w:r>
    </w:p>
    <w:p w14:paraId="3629B378" w14:textId="77777777" w:rsidR="00BC38D9" w:rsidRPr="0076509A" w:rsidRDefault="00BC38D9" w:rsidP="00BC38D9">
      <w:pPr>
        <w:tabs>
          <w:tab w:val="left" w:pos="1274"/>
        </w:tabs>
        <w:rPr>
          <w:rFonts w:ascii="Times New Roman" w:hAnsi="Times New Roman"/>
          <w:b/>
          <w:sz w:val="24"/>
          <w:szCs w:val="24"/>
        </w:rPr>
      </w:pPr>
      <w:r w:rsidRPr="0076509A">
        <w:rPr>
          <w:rFonts w:ascii="Times New Roman" w:hAnsi="Times New Roman"/>
          <w:sz w:val="24"/>
          <w:szCs w:val="24"/>
        </w:rPr>
        <w:tab/>
      </w:r>
      <w:r w:rsidRPr="0076509A">
        <w:rPr>
          <w:rFonts w:ascii="Times New Roman" w:hAnsi="Times New Roman"/>
          <w:sz w:val="24"/>
          <w:szCs w:val="24"/>
        </w:rPr>
        <w:tab/>
      </w:r>
      <w:r>
        <w:rPr>
          <w:rFonts w:ascii="Times New Roman" w:hAnsi="Times New Roman"/>
          <w:b/>
          <w:sz w:val="24"/>
          <w:szCs w:val="24"/>
        </w:rPr>
        <w:t>NĒ</w:t>
      </w:r>
    </w:p>
    <w:p w14:paraId="0B6AA324" w14:textId="2A5943D2" w:rsidR="00BA0B7C" w:rsidRPr="0076509A" w:rsidRDefault="00BA0B7C">
      <w:pPr>
        <w:rPr>
          <w:rFonts w:ascii="Times New Roman" w:hAnsi="Times New Roman" w:cs="Times New Roman"/>
          <w:color w:val="000000"/>
          <w:sz w:val="24"/>
          <w:szCs w:val="24"/>
        </w:rPr>
      </w:pPr>
      <w:r w:rsidRPr="0076509A">
        <w:br w:type="page"/>
      </w:r>
    </w:p>
    <w:p w14:paraId="681AAF9A" w14:textId="384EE1B7" w:rsidR="001F065E" w:rsidRPr="0076509A" w:rsidRDefault="001F065E" w:rsidP="001F065E">
      <w:pPr>
        <w:autoSpaceDE w:val="0"/>
        <w:autoSpaceDN w:val="0"/>
        <w:adjustRightInd w:val="0"/>
        <w:spacing w:after="0" w:line="240" w:lineRule="auto"/>
        <w:jc w:val="right"/>
        <w:rPr>
          <w:rFonts w:ascii="TimesNewRomanPSMT" w:hAnsi="TimesNewRomanPSMT" w:cs="TimesNewRomanPSMT"/>
          <w:b/>
          <w:bCs/>
          <w:i/>
          <w:sz w:val="23"/>
          <w:szCs w:val="23"/>
        </w:rPr>
      </w:pPr>
      <w:r w:rsidRPr="0076509A">
        <w:rPr>
          <w:rFonts w:ascii="TimesNewRomanPSMT" w:hAnsi="TimesNewRomanPSMT" w:cs="TimesNewRomanPSMT"/>
          <w:b/>
          <w:bCs/>
          <w:i/>
          <w:sz w:val="23"/>
          <w:szCs w:val="23"/>
        </w:rPr>
        <w:lastRenderedPageBreak/>
        <w:t>5. pielikums</w:t>
      </w:r>
    </w:p>
    <w:p w14:paraId="62CF952A" w14:textId="09374C2F" w:rsidR="001F065E" w:rsidRPr="0076509A" w:rsidRDefault="001F065E" w:rsidP="001F065E">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LPS </w:t>
      </w:r>
      <w:r w:rsidR="00156A80" w:rsidRPr="0076509A">
        <w:rPr>
          <w:rFonts w:ascii="Times New Roman" w:hAnsi="Times New Roman" w:cs="Times New Roman"/>
          <w:i/>
          <w:sz w:val="24"/>
          <w:szCs w:val="24"/>
        </w:rPr>
        <w:t>i</w:t>
      </w:r>
      <w:r w:rsidRPr="0076509A">
        <w:rPr>
          <w:rFonts w:ascii="Times New Roman" w:hAnsi="Times New Roman" w:cs="Times New Roman"/>
          <w:i/>
          <w:sz w:val="24"/>
          <w:szCs w:val="24"/>
        </w:rPr>
        <w:t xml:space="preserve">eteikumi </w:t>
      </w:r>
    </w:p>
    <w:p w14:paraId="509A4D84" w14:textId="77777777" w:rsidR="001F065E" w:rsidRPr="0076509A" w:rsidRDefault="001F065E" w:rsidP="001F065E">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iedzīvotāju viedokļa noskaidrošanai </w:t>
      </w:r>
    </w:p>
    <w:p w14:paraId="4A9C91F3" w14:textId="29724CEA" w:rsidR="001F065E" w:rsidRPr="0076509A" w:rsidRDefault="001F065E" w:rsidP="001F065E">
      <w:pPr>
        <w:autoSpaceDE w:val="0"/>
        <w:autoSpaceDN w:val="0"/>
        <w:adjustRightInd w:val="0"/>
        <w:spacing w:after="0" w:line="240" w:lineRule="auto"/>
        <w:jc w:val="right"/>
        <w:rPr>
          <w:rFonts w:ascii="Times New Roman" w:hAnsi="Times New Roman" w:cs="Times New Roman"/>
          <w:i/>
          <w:sz w:val="24"/>
          <w:szCs w:val="24"/>
        </w:rPr>
      </w:pPr>
      <w:r w:rsidRPr="0076509A">
        <w:rPr>
          <w:rFonts w:ascii="Times New Roman" w:hAnsi="Times New Roman" w:cs="Times New Roman"/>
          <w:i/>
          <w:sz w:val="24"/>
          <w:szCs w:val="24"/>
        </w:rPr>
        <w:t xml:space="preserve">jautājumā par republikas </w:t>
      </w:r>
      <w:r w:rsidR="001C2A3E" w:rsidRPr="0076509A">
        <w:rPr>
          <w:rFonts w:ascii="Times New Roman" w:hAnsi="Times New Roman" w:cs="Times New Roman"/>
          <w:i/>
          <w:sz w:val="24"/>
          <w:szCs w:val="24"/>
        </w:rPr>
        <w:t xml:space="preserve">pilsētas </w:t>
      </w:r>
      <w:r w:rsidRPr="0076509A">
        <w:rPr>
          <w:rFonts w:ascii="Times New Roman" w:hAnsi="Times New Roman" w:cs="Times New Roman"/>
          <w:i/>
          <w:sz w:val="24"/>
          <w:szCs w:val="24"/>
        </w:rPr>
        <w:t xml:space="preserve">vai novada </w:t>
      </w:r>
    </w:p>
    <w:p w14:paraId="43A8C479" w14:textId="4535F5C2" w:rsidR="001F065E" w:rsidRPr="0076509A" w:rsidRDefault="001F065E" w:rsidP="001F065E">
      <w:pPr>
        <w:pStyle w:val="ListParagraph"/>
        <w:spacing w:after="0" w:line="360" w:lineRule="auto"/>
        <w:ind w:left="0" w:firstLine="720"/>
        <w:jc w:val="right"/>
        <w:rPr>
          <w:rFonts w:ascii="Times New Roman" w:hAnsi="Times New Roman" w:cs="Times New Roman"/>
          <w:i/>
          <w:sz w:val="24"/>
          <w:szCs w:val="24"/>
        </w:rPr>
      </w:pPr>
      <w:r w:rsidRPr="0076509A">
        <w:rPr>
          <w:rFonts w:ascii="Times New Roman" w:hAnsi="Times New Roman" w:cs="Times New Roman"/>
          <w:i/>
          <w:sz w:val="24"/>
          <w:szCs w:val="24"/>
        </w:rPr>
        <w:t>apvienošanu (sadalīšanu).</w:t>
      </w:r>
    </w:p>
    <w:p w14:paraId="4221E9DE" w14:textId="2A15D40C" w:rsidR="001F065E" w:rsidRPr="0076509A" w:rsidRDefault="001F065E" w:rsidP="001F065E">
      <w:pPr>
        <w:pStyle w:val="ListParagraph"/>
        <w:spacing w:after="0" w:line="360" w:lineRule="auto"/>
        <w:ind w:left="0" w:firstLine="720"/>
        <w:jc w:val="right"/>
        <w:rPr>
          <w:rFonts w:ascii="Times New Roman" w:hAnsi="Times New Roman" w:cs="Times New Roman"/>
          <w:i/>
          <w:sz w:val="24"/>
          <w:szCs w:val="24"/>
        </w:rPr>
      </w:pPr>
    </w:p>
    <w:p w14:paraId="5A349FC9" w14:textId="379B767B" w:rsidR="0030414D" w:rsidRPr="0076509A" w:rsidRDefault="0030414D" w:rsidP="0030414D">
      <w:pPr>
        <w:spacing w:line="240" w:lineRule="auto"/>
        <w:jc w:val="center"/>
        <w:outlineLvl w:val="3"/>
        <w:rPr>
          <w:rFonts w:ascii="Times New Roman" w:hAnsi="Times New Roman"/>
          <w:b/>
          <w:sz w:val="24"/>
          <w:szCs w:val="24"/>
        </w:rPr>
      </w:pPr>
      <w:r w:rsidRPr="0076509A">
        <w:rPr>
          <w:rFonts w:ascii="Times New Roman" w:hAnsi="Times New Roman"/>
          <w:b/>
          <w:sz w:val="24"/>
          <w:szCs w:val="24"/>
        </w:rPr>
        <w:t>Par ________ novada piederību</w:t>
      </w:r>
      <w:r w:rsidR="006A4028" w:rsidRPr="0076509A">
        <w:rPr>
          <w:rFonts w:ascii="Times New Roman" w:hAnsi="Times New Roman"/>
          <w:b/>
          <w:sz w:val="24"/>
          <w:szCs w:val="24"/>
        </w:rPr>
        <w:t>/statusu</w:t>
      </w:r>
      <w:r w:rsidRPr="0076509A">
        <w:rPr>
          <w:rFonts w:ascii="Times New Roman" w:hAnsi="Times New Roman"/>
          <w:b/>
          <w:sz w:val="24"/>
          <w:szCs w:val="24"/>
        </w:rPr>
        <w:t xml:space="preserve"> Latvijas Republikas administratīvi teritoriālaj</w:t>
      </w:r>
      <w:r w:rsidR="002008C3" w:rsidRPr="0076509A">
        <w:rPr>
          <w:rFonts w:ascii="Times New Roman" w:hAnsi="Times New Roman"/>
          <w:b/>
          <w:sz w:val="24"/>
          <w:szCs w:val="24"/>
        </w:rPr>
        <w:t>ā</w:t>
      </w:r>
      <w:r w:rsidRPr="0076509A">
        <w:rPr>
          <w:rFonts w:ascii="Times New Roman" w:hAnsi="Times New Roman"/>
          <w:b/>
          <w:sz w:val="24"/>
          <w:szCs w:val="24"/>
        </w:rPr>
        <w:t xml:space="preserve"> iedalījum</w:t>
      </w:r>
      <w:r w:rsidR="002008C3" w:rsidRPr="0076509A">
        <w:rPr>
          <w:rFonts w:ascii="Times New Roman" w:hAnsi="Times New Roman"/>
          <w:b/>
          <w:sz w:val="24"/>
          <w:szCs w:val="24"/>
        </w:rPr>
        <w:t>ā</w:t>
      </w:r>
    </w:p>
    <w:p w14:paraId="2FE2C5E6" w14:textId="77777777" w:rsidR="0030414D" w:rsidRPr="0076509A" w:rsidRDefault="0030414D" w:rsidP="0030414D">
      <w:pPr>
        <w:spacing w:line="240" w:lineRule="auto"/>
        <w:jc w:val="both"/>
        <w:outlineLvl w:val="3"/>
        <w:rPr>
          <w:rFonts w:ascii="Times New Roman" w:hAnsi="Times New Roman"/>
          <w:sz w:val="24"/>
          <w:szCs w:val="24"/>
        </w:rPr>
      </w:pPr>
    </w:p>
    <w:p w14:paraId="29CEE744" w14:textId="77777777" w:rsidR="0030414D" w:rsidRPr="0076509A" w:rsidRDefault="0030414D" w:rsidP="0030414D">
      <w:pPr>
        <w:spacing w:line="240" w:lineRule="auto"/>
        <w:jc w:val="both"/>
        <w:outlineLvl w:val="3"/>
        <w:rPr>
          <w:rFonts w:ascii="Times New Roman" w:hAnsi="Times New Roman"/>
          <w:b/>
          <w:sz w:val="24"/>
          <w:szCs w:val="24"/>
        </w:rPr>
      </w:pPr>
      <w:r w:rsidRPr="0076509A">
        <w:rPr>
          <w:rFonts w:ascii="Times New Roman" w:hAnsi="Times New Roman"/>
          <w:b/>
          <w:sz w:val="24"/>
          <w:szCs w:val="24"/>
        </w:rPr>
        <w:t>Aptaujas dalībnieka vecums:</w:t>
      </w:r>
    </w:p>
    <w:p w14:paraId="018AE5F6" w14:textId="77777777" w:rsidR="0030414D" w:rsidRPr="0076509A" w:rsidRDefault="0030414D" w:rsidP="0001073F">
      <w:pPr>
        <w:spacing w:line="240" w:lineRule="auto"/>
        <w:jc w:val="both"/>
        <w:outlineLvl w:val="3"/>
        <w:rPr>
          <w:rFonts w:ascii="Times New Roman" w:hAnsi="Times New Roman"/>
          <w:sz w:val="24"/>
          <w:szCs w:val="24"/>
        </w:rPr>
      </w:pPr>
      <w:r w:rsidRPr="0076509A">
        <w:rPr>
          <w:rFonts w:ascii="Times New Roman" w:hAnsi="Times New Roman"/>
          <w:sz w:val="24"/>
          <w:szCs w:val="24"/>
        </w:rPr>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730"/>
      </w:tblGrid>
      <w:tr w:rsidR="0001073F" w:rsidRPr="0076509A" w14:paraId="73B5ECC0" w14:textId="5DA1C190" w:rsidTr="0001073F">
        <w:trPr>
          <w:trHeight w:val="275"/>
        </w:trPr>
        <w:tc>
          <w:tcPr>
            <w:tcW w:w="392" w:type="dxa"/>
            <w:tcBorders>
              <w:top w:val="single" w:sz="4" w:space="0" w:color="auto"/>
              <w:left w:val="single" w:sz="4" w:space="0" w:color="auto"/>
              <w:bottom w:val="single" w:sz="4" w:space="0" w:color="auto"/>
              <w:right w:val="single" w:sz="4" w:space="0" w:color="auto"/>
            </w:tcBorders>
          </w:tcPr>
          <w:p w14:paraId="48A4C211" w14:textId="77777777" w:rsidR="0001073F" w:rsidRPr="0076509A" w:rsidRDefault="0001073F" w:rsidP="0001073F">
            <w:pPr>
              <w:jc w:val="both"/>
              <w:outlineLvl w:val="3"/>
              <w:rPr>
                <w:rFonts w:ascii="Times New Roman" w:hAnsi="Times New Roman"/>
                <w:sz w:val="24"/>
                <w:szCs w:val="24"/>
              </w:rPr>
            </w:pPr>
          </w:p>
        </w:tc>
        <w:tc>
          <w:tcPr>
            <w:tcW w:w="1730" w:type="dxa"/>
            <w:tcBorders>
              <w:left w:val="single" w:sz="4" w:space="0" w:color="auto"/>
            </w:tcBorders>
          </w:tcPr>
          <w:p w14:paraId="218B98B7" w14:textId="12E5D9A8" w:rsidR="0001073F" w:rsidRPr="0076509A" w:rsidRDefault="0001073F" w:rsidP="0001073F">
            <w:pPr>
              <w:jc w:val="both"/>
              <w:outlineLvl w:val="3"/>
              <w:rPr>
                <w:rFonts w:ascii="Times New Roman" w:hAnsi="Times New Roman"/>
                <w:sz w:val="24"/>
                <w:szCs w:val="24"/>
              </w:rPr>
            </w:pPr>
            <w:r w:rsidRPr="0076509A">
              <w:rPr>
                <w:rFonts w:ascii="Times New Roman" w:hAnsi="Times New Roman"/>
                <w:sz w:val="24"/>
                <w:szCs w:val="24"/>
              </w:rPr>
              <w:t>15</w:t>
            </w:r>
            <w:r w:rsidR="00225C71" w:rsidRPr="0076509A">
              <w:rPr>
                <w:rFonts w:ascii="Times New Roman" w:hAnsi="Times New Roman"/>
                <w:sz w:val="24"/>
                <w:szCs w:val="24"/>
              </w:rPr>
              <w:t>–</w:t>
            </w:r>
            <w:r w:rsidRPr="0076509A">
              <w:rPr>
                <w:rFonts w:ascii="Times New Roman" w:hAnsi="Times New Roman"/>
                <w:sz w:val="24"/>
                <w:szCs w:val="24"/>
              </w:rPr>
              <w:t>18 gadi</w:t>
            </w:r>
          </w:p>
        </w:tc>
      </w:tr>
      <w:tr w:rsidR="0001073F" w:rsidRPr="0076509A" w14:paraId="697A81B7" w14:textId="5CB72010" w:rsidTr="0001073F">
        <w:trPr>
          <w:trHeight w:val="134"/>
        </w:trPr>
        <w:tc>
          <w:tcPr>
            <w:tcW w:w="392" w:type="dxa"/>
            <w:tcBorders>
              <w:top w:val="single" w:sz="4" w:space="0" w:color="auto"/>
              <w:left w:val="single" w:sz="4" w:space="0" w:color="auto"/>
              <w:bottom w:val="single" w:sz="4" w:space="0" w:color="auto"/>
              <w:right w:val="single" w:sz="4" w:space="0" w:color="auto"/>
            </w:tcBorders>
            <w:hideMark/>
          </w:tcPr>
          <w:p w14:paraId="2548809B" w14:textId="16DBC492" w:rsidR="0001073F" w:rsidRPr="0076509A" w:rsidRDefault="0001073F" w:rsidP="0001073F">
            <w:pPr>
              <w:jc w:val="both"/>
              <w:outlineLvl w:val="3"/>
              <w:rPr>
                <w:rFonts w:ascii="Times New Roman" w:hAnsi="Times New Roman"/>
                <w:sz w:val="24"/>
                <w:szCs w:val="24"/>
              </w:rPr>
            </w:pPr>
          </w:p>
        </w:tc>
        <w:tc>
          <w:tcPr>
            <w:tcW w:w="1730" w:type="dxa"/>
            <w:tcBorders>
              <w:left w:val="single" w:sz="4" w:space="0" w:color="auto"/>
            </w:tcBorders>
          </w:tcPr>
          <w:p w14:paraId="7855E053" w14:textId="089E2DF9" w:rsidR="0001073F" w:rsidRPr="0076509A" w:rsidRDefault="0001073F" w:rsidP="0001073F">
            <w:pPr>
              <w:jc w:val="both"/>
              <w:outlineLvl w:val="3"/>
              <w:rPr>
                <w:rFonts w:ascii="Times New Roman" w:hAnsi="Times New Roman"/>
                <w:sz w:val="24"/>
                <w:szCs w:val="24"/>
              </w:rPr>
            </w:pPr>
            <w:r w:rsidRPr="0076509A">
              <w:rPr>
                <w:rFonts w:ascii="Times New Roman" w:hAnsi="Times New Roman"/>
                <w:sz w:val="24"/>
                <w:szCs w:val="24"/>
              </w:rPr>
              <w:t>19</w:t>
            </w:r>
            <w:r w:rsidR="00225C71" w:rsidRPr="0076509A">
              <w:rPr>
                <w:rFonts w:ascii="Times New Roman" w:hAnsi="Times New Roman"/>
                <w:sz w:val="24"/>
                <w:szCs w:val="24"/>
              </w:rPr>
              <w:t>–</w:t>
            </w:r>
            <w:r w:rsidRPr="0076509A">
              <w:rPr>
                <w:rFonts w:ascii="Times New Roman" w:hAnsi="Times New Roman"/>
                <w:sz w:val="24"/>
                <w:szCs w:val="24"/>
              </w:rPr>
              <w:t>45 gadi</w:t>
            </w:r>
          </w:p>
        </w:tc>
      </w:tr>
      <w:tr w:rsidR="0001073F" w:rsidRPr="0076509A" w14:paraId="75232B9B" w14:textId="0EEBC390" w:rsidTr="0001073F">
        <w:trPr>
          <w:trHeight w:val="135"/>
        </w:trPr>
        <w:tc>
          <w:tcPr>
            <w:tcW w:w="392" w:type="dxa"/>
            <w:tcBorders>
              <w:top w:val="single" w:sz="4" w:space="0" w:color="auto"/>
              <w:left w:val="single" w:sz="4" w:space="0" w:color="auto"/>
              <w:bottom w:val="single" w:sz="4" w:space="0" w:color="auto"/>
              <w:right w:val="single" w:sz="4" w:space="0" w:color="auto"/>
            </w:tcBorders>
          </w:tcPr>
          <w:p w14:paraId="1BCF274B" w14:textId="77777777" w:rsidR="0001073F" w:rsidRPr="0076509A" w:rsidRDefault="0001073F" w:rsidP="0001073F">
            <w:pPr>
              <w:jc w:val="both"/>
              <w:outlineLvl w:val="3"/>
              <w:rPr>
                <w:rFonts w:ascii="Times New Roman" w:hAnsi="Times New Roman"/>
                <w:sz w:val="24"/>
                <w:szCs w:val="24"/>
              </w:rPr>
            </w:pPr>
          </w:p>
        </w:tc>
        <w:tc>
          <w:tcPr>
            <w:tcW w:w="1730" w:type="dxa"/>
            <w:tcBorders>
              <w:left w:val="single" w:sz="4" w:space="0" w:color="auto"/>
            </w:tcBorders>
          </w:tcPr>
          <w:p w14:paraId="05BA1341" w14:textId="0543E501" w:rsidR="0001073F" w:rsidRPr="0076509A" w:rsidRDefault="0001073F" w:rsidP="0001073F">
            <w:pPr>
              <w:jc w:val="both"/>
              <w:outlineLvl w:val="3"/>
              <w:rPr>
                <w:rFonts w:ascii="Times New Roman" w:hAnsi="Times New Roman"/>
                <w:sz w:val="24"/>
                <w:szCs w:val="24"/>
              </w:rPr>
            </w:pPr>
            <w:r w:rsidRPr="0076509A">
              <w:rPr>
                <w:rFonts w:ascii="Times New Roman" w:hAnsi="Times New Roman"/>
                <w:sz w:val="24"/>
                <w:szCs w:val="24"/>
              </w:rPr>
              <w:t>46</w:t>
            </w:r>
            <w:r w:rsidR="00225C71" w:rsidRPr="0076509A">
              <w:rPr>
                <w:rFonts w:ascii="Times New Roman" w:hAnsi="Times New Roman"/>
                <w:sz w:val="24"/>
                <w:szCs w:val="24"/>
              </w:rPr>
              <w:t>–</w:t>
            </w:r>
            <w:r w:rsidRPr="0076509A">
              <w:rPr>
                <w:rFonts w:ascii="Times New Roman" w:hAnsi="Times New Roman"/>
                <w:sz w:val="24"/>
                <w:szCs w:val="24"/>
              </w:rPr>
              <w:t>62 gadi</w:t>
            </w:r>
          </w:p>
        </w:tc>
      </w:tr>
      <w:tr w:rsidR="0001073F" w:rsidRPr="0076509A" w14:paraId="58339719" w14:textId="37736652" w:rsidTr="0001073F">
        <w:trPr>
          <w:trHeight w:val="261"/>
        </w:trPr>
        <w:tc>
          <w:tcPr>
            <w:tcW w:w="392" w:type="dxa"/>
            <w:tcBorders>
              <w:top w:val="single" w:sz="4" w:space="0" w:color="auto"/>
              <w:left w:val="single" w:sz="4" w:space="0" w:color="auto"/>
              <w:bottom w:val="single" w:sz="4" w:space="0" w:color="auto"/>
              <w:right w:val="single" w:sz="4" w:space="0" w:color="auto"/>
            </w:tcBorders>
          </w:tcPr>
          <w:p w14:paraId="614CBE76" w14:textId="77777777" w:rsidR="0001073F" w:rsidRPr="0076509A" w:rsidRDefault="0001073F" w:rsidP="0001073F">
            <w:pPr>
              <w:jc w:val="both"/>
              <w:outlineLvl w:val="3"/>
              <w:rPr>
                <w:rFonts w:ascii="Times New Roman" w:hAnsi="Times New Roman"/>
                <w:sz w:val="24"/>
                <w:szCs w:val="24"/>
              </w:rPr>
            </w:pPr>
          </w:p>
        </w:tc>
        <w:tc>
          <w:tcPr>
            <w:tcW w:w="1730" w:type="dxa"/>
            <w:tcBorders>
              <w:left w:val="single" w:sz="4" w:space="0" w:color="auto"/>
            </w:tcBorders>
          </w:tcPr>
          <w:p w14:paraId="612928C9" w14:textId="65B33FB1" w:rsidR="0001073F" w:rsidRPr="0076509A" w:rsidRDefault="0001073F" w:rsidP="0001073F">
            <w:pPr>
              <w:jc w:val="both"/>
              <w:outlineLvl w:val="3"/>
              <w:rPr>
                <w:rFonts w:ascii="Times New Roman" w:hAnsi="Times New Roman"/>
                <w:sz w:val="24"/>
                <w:szCs w:val="24"/>
              </w:rPr>
            </w:pPr>
            <w:r w:rsidRPr="0076509A">
              <w:rPr>
                <w:rFonts w:ascii="Times New Roman" w:hAnsi="Times New Roman"/>
                <w:sz w:val="24"/>
                <w:szCs w:val="24"/>
              </w:rPr>
              <w:t>&gt;63 gadi</w:t>
            </w:r>
          </w:p>
        </w:tc>
      </w:tr>
    </w:tbl>
    <w:p w14:paraId="759ABA84" w14:textId="77777777" w:rsidR="0001073F" w:rsidRPr="0076509A" w:rsidRDefault="0001073F" w:rsidP="0001073F">
      <w:pPr>
        <w:pStyle w:val="ListParagraph"/>
        <w:spacing w:after="0" w:line="240" w:lineRule="auto"/>
        <w:ind w:left="0"/>
        <w:jc w:val="both"/>
        <w:outlineLvl w:val="3"/>
        <w:rPr>
          <w:rFonts w:ascii="Times New Roman" w:hAnsi="Times New Roman"/>
          <w:b/>
          <w:sz w:val="24"/>
          <w:szCs w:val="24"/>
        </w:rPr>
      </w:pPr>
    </w:p>
    <w:p w14:paraId="29181DB2" w14:textId="77777777" w:rsidR="0001073F" w:rsidRPr="0076509A" w:rsidRDefault="0001073F" w:rsidP="0001073F">
      <w:pPr>
        <w:pStyle w:val="ListParagraph"/>
        <w:spacing w:after="0" w:line="240" w:lineRule="auto"/>
        <w:ind w:left="0"/>
        <w:jc w:val="both"/>
        <w:outlineLvl w:val="3"/>
        <w:rPr>
          <w:rFonts w:ascii="Times New Roman" w:hAnsi="Times New Roman"/>
          <w:b/>
          <w:sz w:val="24"/>
          <w:szCs w:val="24"/>
        </w:rPr>
      </w:pPr>
    </w:p>
    <w:p w14:paraId="0A643D4A" w14:textId="77777777" w:rsidR="0001073F" w:rsidRPr="0076509A" w:rsidRDefault="0001073F" w:rsidP="0001073F">
      <w:pPr>
        <w:pStyle w:val="ListParagraph"/>
        <w:spacing w:after="0" w:line="240" w:lineRule="auto"/>
        <w:ind w:left="0"/>
        <w:jc w:val="both"/>
        <w:outlineLvl w:val="3"/>
        <w:rPr>
          <w:rFonts w:ascii="Times New Roman" w:hAnsi="Times New Roman"/>
          <w:b/>
          <w:sz w:val="24"/>
          <w:szCs w:val="24"/>
        </w:rPr>
      </w:pPr>
    </w:p>
    <w:p w14:paraId="28103B3E" w14:textId="77777777" w:rsidR="0001073F" w:rsidRPr="0076509A" w:rsidRDefault="0001073F" w:rsidP="0001073F">
      <w:pPr>
        <w:pStyle w:val="ListParagraph"/>
        <w:spacing w:after="0" w:line="240" w:lineRule="auto"/>
        <w:ind w:left="0"/>
        <w:jc w:val="both"/>
        <w:outlineLvl w:val="3"/>
        <w:rPr>
          <w:rFonts w:ascii="Times New Roman" w:hAnsi="Times New Roman"/>
          <w:b/>
          <w:sz w:val="24"/>
          <w:szCs w:val="24"/>
        </w:rPr>
      </w:pPr>
    </w:p>
    <w:p w14:paraId="2CBD7725" w14:textId="77777777" w:rsidR="0001073F" w:rsidRPr="0076509A" w:rsidRDefault="0001073F" w:rsidP="0001073F">
      <w:pPr>
        <w:pStyle w:val="ListParagraph"/>
        <w:spacing w:after="0" w:line="240" w:lineRule="auto"/>
        <w:ind w:left="0"/>
        <w:jc w:val="both"/>
        <w:outlineLvl w:val="3"/>
        <w:rPr>
          <w:rFonts w:ascii="Times New Roman" w:hAnsi="Times New Roman"/>
          <w:b/>
          <w:sz w:val="24"/>
          <w:szCs w:val="24"/>
        </w:rPr>
      </w:pPr>
    </w:p>
    <w:p w14:paraId="750BAB37" w14:textId="77777777" w:rsidR="0001073F" w:rsidRPr="0076509A" w:rsidRDefault="0001073F" w:rsidP="0001073F">
      <w:pPr>
        <w:pStyle w:val="ListParagraph"/>
        <w:spacing w:after="0" w:line="240" w:lineRule="auto"/>
        <w:ind w:left="0"/>
        <w:jc w:val="both"/>
        <w:outlineLvl w:val="3"/>
        <w:rPr>
          <w:rFonts w:ascii="Times New Roman" w:hAnsi="Times New Roman"/>
          <w:b/>
          <w:sz w:val="24"/>
          <w:szCs w:val="24"/>
        </w:rPr>
      </w:pPr>
    </w:p>
    <w:p w14:paraId="0F96F56D" w14:textId="77777777" w:rsidR="0001073F" w:rsidRPr="0076509A" w:rsidRDefault="0001073F" w:rsidP="0030414D">
      <w:pPr>
        <w:pStyle w:val="ListParagraph"/>
        <w:spacing w:after="0" w:line="240" w:lineRule="auto"/>
        <w:ind w:left="0"/>
        <w:jc w:val="both"/>
        <w:outlineLvl w:val="3"/>
        <w:rPr>
          <w:rFonts w:ascii="Times New Roman" w:hAnsi="Times New Roman"/>
          <w:b/>
          <w:sz w:val="24"/>
          <w:szCs w:val="24"/>
        </w:rPr>
      </w:pPr>
    </w:p>
    <w:p w14:paraId="3E9015A1" w14:textId="77777777" w:rsidR="0001073F" w:rsidRPr="0076509A" w:rsidRDefault="0001073F" w:rsidP="0030414D">
      <w:pPr>
        <w:pStyle w:val="ListParagraph"/>
        <w:spacing w:after="0" w:line="240" w:lineRule="auto"/>
        <w:ind w:left="0"/>
        <w:jc w:val="both"/>
        <w:outlineLvl w:val="3"/>
        <w:rPr>
          <w:rFonts w:ascii="Times New Roman" w:hAnsi="Times New Roman"/>
          <w:b/>
          <w:sz w:val="24"/>
          <w:szCs w:val="24"/>
        </w:rPr>
      </w:pPr>
    </w:p>
    <w:p w14:paraId="1B7157C8" w14:textId="77777777" w:rsidR="0001073F" w:rsidRPr="0076509A" w:rsidRDefault="0001073F" w:rsidP="0030414D">
      <w:pPr>
        <w:pStyle w:val="ListParagraph"/>
        <w:spacing w:after="0" w:line="240" w:lineRule="auto"/>
        <w:ind w:left="0"/>
        <w:jc w:val="both"/>
        <w:outlineLvl w:val="3"/>
        <w:rPr>
          <w:rFonts w:ascii="Times New Roman" w:hAnsi="Times New Roman"/>
          <w:b/>
          <w:sz w:val="24"/>
          <w:szCs w:val="24"/>
        </w:rPr>
      </w:pPr>
    </w:p>
    <w:p w14:paraId="2D962463" w14:textId="18B4FE8E" w:rsidR="0030414D" w:rsidRPr="0076509A" w:rsidRDefault="0030414D" w:rsidP="0030414D">
      <w:pPr>
        <w:pStyle w:val="ListParagraph"/>
        <w:spacing w:after="0" w:line="240" w:lineRule="auto"/>
        <w:ind w:left="0"/>
        <w:jc w:val="both"/>
        <w:outlineLvl w:val="3"/>
        <w:rPr>
          <w:rFonts w:ascii="Times New Roman" w:hAnsi="Times New Roman"/>
          <w:b/>
          <w:sz w:val="24"/>
          <w:szCs w:val="24"/>
        </w:rPr>
      </w:pPr>
      <w:r w:rsidRPr="0076509A">
        <w:rPr>
          <w:rFonts w:ascii="Times New Roman" w:hAnsi="Times New Roman"/>
          <w:b/>
          <w:sz w:val="24"/>
          <w:szCs w:val="24"/>
        </w:rPr>
        <w:t>Aptaujas dalībnieka piederība</w:t>
      </w:r>
      <w:r w:rsidR="007F0F34" w:rsidRPr="0076509A">
        <w:rPr>
          <w:rFonts w:ascii="Times New Roman" w:hAnsi="Times New Roman"/>
          <w:b/>
          <w:sz w:val="24"/>
          <w:szCs w:val="24"/>
        </w:rPr>
        <w:t xml:space="preserve"> pie</w:t>
      </w:r>
      <w:r w:rsidRPr="0076509A">
        <w:rPr>
          <w:rFonts w:ascii="Times New Roman" w:hAnsi="Times New Roman"/>
          <w:b/>
          <w:sz w:val="24"/>
          <w:szCs w:val="24"/>
        </w:rPr>
        <w:t xml:space="preserve"> ________ novada: </w:t>
      </w:r>
    </w:p>
    <w:p w14:paraId="3EB2B361" w14:textId="689874F1" w:rsidR="0001073F" w:rsidRPr="0076509A" w:rsidRDefault="0001073F" w:rsidP="0030414D">
      <w:pPr>
        <w:pStyle w:val="ListParagraph"/>
        <w:spacing w:after="0" w:line="240" w:lineRule="auto"/>
        <w:ind w:left="0"/>
        <w:jc w:val="both"/>
        <w:outlineLvl w:val="3"/>
        <w:rPr>
          <w:rFonts w:ascii="Times New Roman" w:hAnsi="Times New Roman"/>
          <w:b/>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423"/>
      </w:tblGrid>
      <w:tr w:rsidR="0001073F" w:rsidRPr="0076509A" w14:paraId="450AF19B" w14:textId="77777777" w:rsidTr="00F3223B">
        <w:trPr>
          <w:trHeight w:val="275"/>
        </w:trPr>
        <w:tc>
          <w:tcPr>
            <w:tcW w:w="392" w:type="dxa"/>
            <w:tcBorders>
              <w:top w:val="single" w:sz="4" w:space="0" w:color="auto"/>
              <w:left w:val="single" w:sz="4" w:space="0" w:color="auto"/>
              <w:bottom w:val="single" w:sz="4" w:space="0" w:color="auto"/>
              <w:right w:val="single" w:sz="4" w:space="0" w:color="auto"/>
            </w:tcBorders>
          </w:tcPr>
          <w:p w14:paraId="7A9E94B8" w14:textId="77777777" w:rsidR="0001073F" w:rsidRPr="0076509A" w:rsidRDefault="0001073F" w:rsidP="00952C2D">
            <w:pPr>
              <w:jc w:val="both"/>
              <w:outlineLvl w:val="3"/>
              <w:rPr>
                <w:rFonts w:ascii="Times New Roman" w:hAnsi="Times New Roman"/>
                <w:sz w:val="24"/>
                <w:szCs w:val="24"/>
              </w:rPr>
            </w:pPr>
          </w:p>
        </w:tc>
        <w:tc>
          <w:tcPr>
            <w:tcW w:w="4423" w:type="dxa"/>
            <w:tcBorders>
              <w:left w:val="single" w:sz="4" w:space="0" w:color="auto"/>
            </w:tcBorders>
          </w:tcPr>
          <w:p w14:paraId="30BC5B65" w14:textId="1A9F8DB2" w:rsidR="0001073F" w:rsidRPr="0076509A" w:rsidRDefault="0001073F" w:rsidP="0001073F">
            <w:pPr>
              <w:spacing w:line="276" w:lineRule="auto"/>
              <w:jc w:val="both"/>
              <w:outlineLvl w:val="3"/>
              <w:rPr>
                <w:rFonts w:ascii="Times New Roman" w:hAnsi="Times New Roman"/>
                <w:sz w:val="24"/>
                <w:szCs w:val="24"/>
              </w:rPr>
            </w:pPr>
            <w:r w:rsidRPr="0076509A">
              <w:rPr>
                <w:rFonts w:ascii="Times New Roman" w:hAnsi="Times New Roman"/>
                <w:sz w:val="24"/>
                <w:szCs w:val="24"/>
              </w:rPr>
              <w:t>Deklarētā dzīvesvieta</w:t>
            </w:r>
          </w:p>
        </w:tc>
      </w:tr>
      <w:tr w:rsidR="0001073F" w:rsidRPr="0076509A" w14:paraId="3C5A4F1A" w14:textId="77777777" w:rsidTr="00F3223B">
        <w:trPr>
          <w:trHeight w:val="134"/>
        </w:trPr>
        <w:tc>
          <w:tcPr>
            <w:tcW w:w="392" w:type="dxa"/>
            <w:tcBorders>
              <w:top w:val="single" w:sz="4" w:space="0" w:color="auto"/>
              <w:left w:val="single" w:sz="4" w:space="0" w:color="auto"/>
              <w:bottom w:val="single" w:sz="4" w:space="0" w:color="auto"/>
              <w:right w:val="single" w:sz="4" w:space="0" w:color="auto"/>
            </w:tcBorders>
            <w:hideMark/>
          </w:tcPr>
          <w:p w14:paraId="4FE39ED3" w14:textId="729640FC" w:rsidR="0001073F" w:rsidRPr="0076509A" w:rsidRDefault="0001073F" w:rsidP="00952C2D">
            <w:pPr>
              <w:jc w:val="both"/>
              <w:outlineLvl w:val="3"/>
              <w:rPr>
                <w:rFonts w:ascii="Times New Roman" w:hAnsi="Times New Roman"/>
                <w:sz w:val="24"/>
                <w:szCs w:val="24"/>
              </w:rPr>
            </w:pPr>
          </w:p>
        </w:tc>
        <w:tc>
          <w:tcPr>
            <w:tcW w:w="4423" w:type="dxa"/>
            <w:tcBorders>
              <w:left w:val="single" w:sz="4" w:space="0" w:color="auto"/>
            </w:tcBorders>
          </w:tcPr>
          <w:p w14:paraId="6A50E47C" w14:textId="22991E85" w:rsidR="0001073F" w:rsidRPr="0076509A" w:rsidRDefault="0001073F" w:rsidP="0001073F">
            <w:pPr>
              <w:spacing w:line="276" w:lineRule="auto"/>
              <w:jc w:val="both"/>
              <w:outlineLvl w:val="3"/>
              <w:rPr>
                <w:rFonts w:ascii="Times New Roman" w:hAnsi="Times New Roman"/>
                <w:sz w:val="24"/>
                <w:szCs w:val="24"/>
              </w:rPr>
            </w:pPr>
            <w:r w:rsidRPr="0076509A">
              <w:rPr>
                <w:rFonts w:ascii="Times New Roman" w:hAnsi="Times New Roman"/>
                <w:sz w:val="24"/>
                <w:szCs w:val="24"/>
              </w:rPr>
              <w:t>Faktiskā dzīvesvieta</w:t>
            </w:r>
          </w:p>
        </w:tc>
      </w:tr>
      <w:tr w:rsidR="0001073F" w:rsidRPr="0076509A" w14:paraId="66E1F315" w14:textId="77777777" w:rsidTr="00F3223B">
        <w:trPr>
          <w:trHeight w:val="135"/>
        </w:trPr>
        <w:tc>
          <w:tcPr>
            <w:tcW w:w="392" w:type="dxa"/>
            <w:tcBorders>
              <w:top w:val="single" w:sz="4" w:space="0" w:color="auto"/>
              <w:left w:val="single" w:sz="4" w:space="0" w:color="auto"/>
              <w:bottom w:val="single" w:sz="4" w:space="0" w:color="auto"/>
              <w:right w:val="single" w:sz="4" w:space="0" w:color="auto"/>
            </w:tcBorders>
          </w:tcPr>
          <w:p w14:paraId="6F995B0E" w14:textId="77777777" w:rsidR="0001073F" w:rsidRPr="0076509A" w:rsidRDefault="0001073F" w:rsidP="00952C2D">
            <w:pPr>
              <w:jc w:val="both"/>
              <w:outlineLvl w:val="3"/>
              <w:rPr>
                <w:rFonts w:ascii="Times New Roman" w:hAnsi="Times New Roman"/>
                <w:sz w:val="24"/>
                <w:szCs w:val="24"/>
              </w:rPr>
            </w:pPr>
          </w:p>
        </w:tc>
        <w:tc>
          <w:tcPr>
            <w:tcW w:w="4423" w:type="dxa"/>
            <w:tcBorders>
              <w:left w:val="single" w:sz="4" w:space="0" w:color="auto"/>
            </w:tcBorders>
          </w:tcPr>
          <w:p w14:paraId="69471448" w14:textId="0947F49E" w:rsidR="0001073F" w:rsidRPr="0076509A" w:rsidRDefault="0001073F" w:rsidP="00952C2D">
            <w:pPr>
              <w:jc w:val="both"/>
              <w:outlineLvl w:val="3"/>
              <w:rPr>
                <w:rFonts w:ascii="Times New Roman" w:hAnsi="Times New Roman"/>
                <w:sz w:val="24"/>
                <w:szCs w:val="24"/>
              </w:rPr>
            </w:pPr>
            <w:r w:rsidRPr="0076509A">
              <w:rPr>
                <w:rFonts w:ascii="Times New Roman" w:hAnsi="Times New Roman"/>
                <w:sz w:val="24"/>
                <w:szCs w:val="24"/>
              </w:rPr>
              <w:t>Māc</w:t>
            </w:r>
            <w:r w:rsidR="00557458" w:rsidRPr="0076509A">
              <w:rPr>
                <w:rFonts w:ascii="Times New Roman" w:hAnsi="Times New Roman"/>
                <w:sz w:val="24"/>
                <w:szCs w:val="24"/>
              </w:rPr>
              <w:t>ību vieta</w:t>
            </w:r>
          </w:p>
        </w:tc>
      </w:tr>
      <w:tr w:rsidR="0001073F" w:rsidRPr="0076509A" w14:paraId="69215996" w14:textId="77777777" w:rsidTr="00F3223B">
        <w:trPr>
          <w:trHeight w:val="261"/>
        </w:trPr>
        <w:tc>
          <w:tcPr>
            <w:tcW w:w="392" w:type="dxa"/>
            <w:tcBorders>
              <w:top w:val="single" w:sz="4" w:space="0" w:color="auto"/>
              <w:left w:val="single" w:sz="4" w:space="0" w:color="auto"/>
              <w:bottom w:val="single" w:sz="4" w:space="0" w:color="auto"/>
              <w:right w:val="single" w:sz="4" w:space="0" w:color="auto"/>
            </w:tcBorders>
          </w:tcPr>
          <w:p w14:paraId="0537602C" w14:textId="77777777" w:rsidR="0001073F" w:rsidRPr="0076509A" w:rsidRDefault="0001073F" w:rsidP="00952C2D">
            <w:pPr>
              <w:jc w:val="both"/>
              <w:outlineLvl w:val="3"/>
              <w:rPr>
                <w:rFonts w:ascii="Times New Roman" w:hAnsi="Times New Roman"/>
                <w:sz w:val="24"/>
                <w:szCs w:val="24"/>
              </w:rPr>
            </w:pPr>
          </w:p>
        </w:tc>
        <w:tc>
          <w:tcPr>
            <w:tcW w:w="4423" w:type="dxa"/>
            <w:tcBorders>
              <w:left w:val="single" w:sz="4" w:space="0" w:color="auto"/>
            </w:tcBorders>
          </w:tcPr>
          <w:p w14:paraId="38712EE8" w14:textId="3B42F10F" w:rsidR="0001073F" w:rsidRPr="0076509A" w:rsidRDefault="0001073F" w:rsidP="00952C2D">
            <w:pPr>
              <w:jc w:val="both"/>
              <w:outlineLvl w:val="3"/>
              <w:rPr>
                <w:rFonts w:ascii="Times New Roman" w:hAnsi="Times New Roman"/>
                <w:sz w:val="24"/>
                <w:szCs w:val="24"/>
              </w:rPr>
            </w:pPr>
            <w:r w:rsidRPr="0076509A">
              <w:rPr>
                <w:rFonts w:ascii="Times New Roman" w:hAnsi="Times New Roman"/>
                <w:sz w:val="24"/>
                <w:szCs w:val="24"/>
              </w:rPr>
              <w:t>Nekustamais īpašums, uzņēmums vai cits</w:t>
            </w:r>
          </w:p>
        </w:tc>
      </w:tr>
    </w:tbl>
    <w:p w14:paraId="3BCB2030" w14:textId="77777777" w:rsidR="0001073F" w:rsidRPr="0076509A" w:rsidRDefault="0001073F" w:rsidP="0030414D">
      <w:pPr>
        <w:pStyle w:val="ListParagraph"/>
        <w:spacing w:after="0" w:line="240" w:lineRule="auto"/>
        <w:ind w:left="0"/>
        <w:jc w:val="both"/>
        <w:outlineLvl w:val="3"/>
        <w:rPr>
          <w:rFonts w:ascii="Times New Roman" w:hAnsi="Times New Roman"/>
          <w:b/>
          <w:sz w:val="24"/>
          <w:szCs w:val="24"/>
        </w:rPr>
      </w:pPr>
    </w:p>
    <w:p w14:paraId="3952C1AE" w14:textId="45ED2E48" w:rsidR="0001073F" w:rsidRPr="0076509A" w:rsidRDefault="0030414D" w:rsidP="00F3223B">
      <w:pPr>
        <w:spacing w:line="240" w:lineRule="auto"/>
        <w:jc w:val="both"/>
        <w:outlineLvl w:val="3"/>
        <w:rPr>
          <w:rFonts w:ascii="Times New Roman" w:hAnsi="Times New Roman"/>
          <w:sz w:val="24"/>
          <w:szCs w:val="24"/>
        </w:rPr>
      </w:pPr>
      <w:r w:rsidRPr="0076509A">
        <w:rPr>
          <w:rFonts w:ascii="Times New Roman" w:hAnsi="Times New Roman"/>
          <w:sz w:val="24"/>
          <w:szCs w:val="24"/>
        </w:rPr>
        <w:t xml:space="preserve"> </w:t>
      </w:r>
    </w:p>
    <w:p w14:paraId="3715605D" w14:textId="4A1EB251" w:rsidR="00F3223B" w:rsidRPr="0076509A" w:rsidRDefault="00F3223B" w:rsidP="00F3223B">
      <w:pPr>
        <w:spacing w:line="240" w:lineRule="auto"/>
        <w:jc w:val="both"/>
        <w:outlineLvl w:val="3"/>
        <w:rPr>
          <w:rFonts w:ascii="Times New Roman" w:hAnsi="Times New Roman"/>
          <w:sz w:val="24"/>
          <w:szCs w:val="24"/>
        </w:rPr>
      </w:pPr>
    </w:p>
    <w:p w14:paraId="16ABA1CC" w14:textId="516AD6D1" w:rsidR="00F3223B" w:rsidRPr="0076509A" w:rsidRDefault="00F3223B" w:rsidP="00F3223B">
      <w:pPr>
        <w:spacing w:line="240" w:lineRule="auto"/>
        <w:jc w:val="both"/>
        <w:outlineLvl w:val="3"/>
        <w:rPr>
          <w:rFonts w:ascii="Times New Roman" w:hAnsi="Times New Roman"/>
          <w:sz w:val="24"/>
          <w:szCs w:val="24"/>
        </w:rPr>
      </w:pPr>
    </w:p>
    <w:p w14:paraId="1B92C676" w14:textId="77777777" w:rsidR="00F3223B" w:rsidRPr="0076509A" w:rsidRDefault="00F3223B" w:rsidP="0030414D">
      <w:pPr>
        <w:pStyle w:val="ListParagraph"/>
        <w:spacing w:after="0"/>
        <w:ind w:left="0"/>
        <w:jc w:val="both"/>
        <w:outlineLvl w:val="3"/>
        <w:rPr>
          <w:rFonts w:ascii="Times New Roman" w:hAnsi="Times New Roman"/>
          <w:sz w:val="24"/>
          <w:szCs w:val="24"/>
        </w:rPr>
      </w:pPr>
    </w:p>
    <w:p w14:paraId="50DAC005" w14:textId="2880089F" w:rsidR="0030414D" w:rsidRPr="0076509A" w:rsidRDefault="0030414D" w:rsidP="0030414D">
      <w:pPr>
        <w:pStyle w:val="ListParagraph"/>
        <w:numPr>
          <w:ilvl w:val="0"/>
          <w:numId w:val="18"/>
        </w:numPr>
        <w:spacing w:after="200" w:line="240" w:lineRule="auto"/>
        <w:jc w:val="both"/>
        <w:outlineLvl w:val="3"/>
        <w:rPr>
          <w:rFonts w:ascii="Times New Roman" w:hAnsi="Times New Roman"/>
          <w:b/>
          <w:sz w:val="24"/>
          <w:szCs w:val="24"/>
        </w:rPr>
      </w:pPr>
      <w:r w:rsidRPr="0076509A">
        <w:rPr>
          <w:rFonts w:ascii="Times New Roman" w:hAnsi="Times New Roman"/>
          <w:b/>
          <w:sz w:val="24"/>
          <w:szCs w:val="24"/>
        </w:rPr>
        <w:t>Vai Jūs atbalstāt ________ novadu kā patstāvīgu Latvijas Republikas administratīvo teritoriju?</w:t>
      </w:r>
    </w:p>
    <w:p w14:paraId="7305706E" w14:textId="77777777" w:rsidR="0030414D" w:rsidRPr="0076509A" w:rsidRDefault="0030414D" w:rsidP="0030414D">
      <w:pPr>
        <w:spacing w:line="240" w:lineRule="auto"/>
        <w:jc w:val="both"/>
        <w:outlineLvl w:val="3"/>
        <w:rPr>
          <w:rFonts w:ascii="Times New Roman" w:hAnsi="Times New Roman"/>
          <w:sz w:val="24"/>
          <w:szCs w:val="24"/>
        </w:rPr>
      </w:pPr>
      <w:r w:rsidRPr="0076509A">
        <w:rPr>
          <w:noProof/>
          <w:lang w:val="en-US"/>
        </w:rPr>
        <mc:AlternateContent>
          <mc:Choice Requires="wps">
            <w:drawing>
              <wp:anchor distT="0" distB="0" distL="114300" distR="114300" simplePos="0" relativeHeight="251662336" behindDoc="0" locked="0" layoutInCell="1" allowOverlap="1" wp14:anchorId="333C9A22" wp14:editId="36F1DD73">
                <wp:simplePos x="0" y="0"/>
                <wp:positionH relativeFrom="column">
                  <wp:posOffset>506095</wp:posOffset>
                </wp:positionH>
                <wp:positionV relativeFrom="paragraph">
                  <wp:posOffset>163830</wp:posOffset>
                </wp:positionV>
                <wp:extent cx="281305" cy="240030"/>
                <wp:effectExtent l="0" t="0" r="23495" b="266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857BB" id="Rectangle 35" o:spid="_x0000_s1026" style="position:absolute;margin-left:39.85pt;margin-top:12.9pt;width:22.1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"/>
            </w:pict>
          </mc:Fallback>
        </mc:AlternateContent>
      </w:r>
      <w:r w:rsidRPr="0076509A">
        <w:rPr>
          <w:noProof/>
          <w:lang w:val="en-US"/>
        </w:rPr>
        <mc:AlternateContent>
          <mc:Choice Requires="wps">
            <w:drawing>
              <wp:anchor distT="0" distB="0" distL="114300" distR="114300" simplePos="0" relativeHeight="251663360" behindDoc="0" locked="0" layoutInCell="1" allowOverlap="1" wp14:anchorId="77C9491C" wp14:editId="0006AA31">
                <wp:simplePos x="0" y="0"/>
                <wp:positionH relativeFrom="column">
                  <wp:posOffset>2745105</wp:posOffset>
                </wp:positionH>
                <wp:positionV relativeFrom="paragraph">
                  <wp:posOffset>166370</wp:posOffset>
                </wp:positionV>
                <wp:extent cx="281305" cy="240030"/>
                <wp:effectExtent l="0" t="0" r="23495" b="266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C0835" id="Rectangle 36" o:spid="_x0000_s1026" style="position:absolute;margin-left:216.15pt;margin-top:13.1pt;width:22.15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5mIgIAAD0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"/>
            </w:pict>
          </mc:Fallback>
        </mc:AlternateContent>
      </w:r>
    </w:p>
    <w:p w14:paraId="32B72C64" w14:textId="36B709D8" w:rsidR="0030414D" w:rsidRPr="0076509A" w:rsidRDefault="0030414D" w:rsidP="0030414D">
      <w:pPr>
        <w:spacing w:line="240" w:lineRule="auto"/>
        <w:jc w:val="both"/>
        <w:outlineLvl w:val="3"/>
        <w:rPr>
          <w:rFonts w:ascii="Times New Roman" w:hAnsi="Times New Roman"/>
          <w:sz w:val="24"/>
          <w:szCs w:val="24"/>
        </w:rPr>
      </w:pPr>
      <w:r w:rsidRPr="0076509A">
        <w:rPr>
          <w:rFonts w:ascii="Times New Roman" w:hAnsi="Times New Roman"/>
          <w:sz w:val="24"/>
          <w:szCs w:val="24"/>
        </w:rPr>
        <w:tab/>
      </w:r>
      <w:r w:rsidRPr="0076509A">
        <w:rPr>
          <w:rFonts w:ascii="Times New Roman" w:hAnsi="Times New Roman"/>
          <w:sz w:val="24"/>
          <w:szCs w:val="24"/>
        </w:rPr>
        <w:tab/>
      </w:r>
      <w:r w:rsidR="0076509A" w:rsidRPr="0076509A">
        <w:rPr>
          <w:rFonts w:ascii="Times New Roman" w:hAnsi="Times New Roman"/>
          <w:sz w:val="24"/>
          <w:szCs w:val="24"/>
        </w:rPr>
        <w:t>PAR</w:t>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r>
      <w:r w:rsidR="0076509A" w:rsidRPr="0076509A">
        <w:rPr>
          <w:rFonts w:ascii="Times New Roman" w:hAnsi="Times New Roman"/>
          <w:sz w:val="24"/>
          <w:szCs w:val="24"/>
        </w:rPr>
        <w:t xml:space="preserve">PRET </w:t>
      </w:r>
    </w:p>
    <w:p w14:paraId="382EB8B1" w14:textId="77777777" w:rsidR="0030414D" w:rsidRPr="0076509A" w:rsidRDefault="0030414D" w:rsidP="0030414D">
      <w:pPr>
        <w:rPr>
          <w:rFonts w:ascii="Times New Roman" w:hAnsi="Times New Roman"/>
          <w:sz w:val="24"/>
          <w:szCs w:val="24"/>
        </w:rPr>
      </w:pPr>
    </w:p>
    <w:p w14:paraId="73703943" w14:textId="270179F0" w:rsidR="0030414D" w:rsidRPr="0076509A" w:rsidRDefault="0030414D" w:rsidP="0030414D">
      <w:pPr>
        <w:tabs>
          <w:tab w:val="left" w:pos="1274"/>
        </w:tabs>
        <w:rPr>
          <w:rFonts w:ascii="Times New Roman" w:hAnsi="Times New Roman"/>
          <w:b/>
          <w:sz w:val="24"/>
          <w:szCs w:val="24"/>
        </w:rPr>
      </w:pPr>
    </w:p>
    <w:p w14:paraId="3351ACD0" w14:textId="21108997" w:rsidR="0030414D" w:rsidRPr="0076509A" w:rsidRDefault="00840981" w:rsidP="0030414D">
      <w:pPr>
        <w:pStyle w:val="ListParagraph"/>
        <w:numPr>
          <w:ilvl w:val="0"/>
          <w:numId w:val="18"/>
        </w:numPr>
        <w:spacing w:after="200" w:line="240" w:lineRule="auto"/>
        <w:jc w:val="both"/>
        <w:outlineLvl w:val="3"/>
        <w:rPr>
          <w:rFonts w:ascii="Times New Roman" w:hAnsi="Times New Roman"/>
          <w:b/>
          <w:sz w:val="24"/>
          <w:szCs w:val="24"/>
        </w:rPr>
      </w:pPr>
      <w:r w:rsidRPr="0076509A">
        <w:rPr>
          <w:rFonts w:ascii="Times New Roman" w:hAnsi="Times New Roman"/>
          <w:b/>
          <w:sz w:val="24"/>
          <w:szCs w:val="24"/>
        </w:rPr>
        <w:t>Ar k</w:t>
      </w:r>
      <w:r w:rsidR="0030414D" w:rsidRPr="0076509A">
        <w:rPr>
          <w:rFonts w:ascii="Times New Roman" w:hAnsi="Times New Roman"/>
          <w:b/>
          <w:sz w:val="24"/>
          <w:szCs w:val="24"/>
        </w:rPr>
        <w:t>ur</w:t>
      </w:r>
      <w:r w:rsidRPr="0076509A">
        <w:rPr>
          <w:rFonts w:ascii="Times New Roman" w:hAnsi="Times New Roman"/>
          <w:b/>
          <w:sz w:val="24"/>
          <w:szCs w:val="24"/>
        </w:rPr>
        <w:t>u</w:t>
      </w:r>
      <w:r w:rsidR="0030414D" w:rsidRPr="0076509A">
        <w:rPr>
          <w:rFonts w:ascii="Times New Roman" w:hAnsi="Times New Roman"/>
          <w:b/>
          <w:sz w:val="24"/>
          <w:szCs w:val="24"/>
        </w:rPr>
        <w:t xml:space="preserve"> teritorij</w:t>
      </w:r>
      <w:r w:rsidRPr="0076509A">
        <w:rPr>
          <w:rFonts w:ascii="Times New Roman" w:hAnsi="Times New Roman"/>
          <w:b/>
          <w:sz w:val="24"/>
          <w:szCs w:val="24"/>
        </w:rPr>
        <w:t>u</w:t>
      </w:r>
      <w:r w:rsidR="0030414D" w:rsidRPr="0076509A">
        <w:rPr>
          <w:rFonts w:ascii="Times New Roman" w:hAnsi="Times New Roman"/>
          <w:b/>
          <w:sz w:val="24"/>
          <w:szCs w:val="24"/>
        </w:rPr>
        <w:t xml:space="preserve"> </w:t>
      </w:r>
      <w:r w:rsidR="00EF0DC3" w:rsidRPr="0076509A">
        <w:rPr>
          <w:rFonts w:ascii="Times New Roman" w:hAnsi="Times New Roman"/>
          <w:b/>
          <w:sz w:val="24"/>
          <w:szCs w:val="24"/>
        </w:rPr>
        <w:t xml:space="preserve">Satversmē noteiktajās </w:t>
      </w:r>
      <w:r w:rsidR="0030414D" w:rsidRPr="0076509A">
        <w:rPr>
          <w:rFonts w:ascii="Times New Roman" w:hAnsi="Times New Roman"/>
          <w:b/>
          <w:sz w:val="24"/>
          <w:szCs w:val="24"/>
        </w:rPr>
        <w:t xml:space="preserve">Latvijas Republikas robežās </w:t>
      </w:r>
      <w:r w:rsidRPr="0076509A">
        <w:rPr>
          <w:rFonts w:ascii="Times New Roman" w:hAnsi="Times New Roman"/>
          <w:b/>
          <w:sz w:val="24"/>
          <w:szCs w:val="24"/>
        </w:rPr>
        <w:t xml:space="preserve">Jūs </w:t>
      </w:r>
      <w:r w:rsidR="0030414D" w:rsidRPr="0076509A">
        <w:rPr>
          <w:rFonts w:ascii="Times New Roman" w:hAnsi="Times New Roman"/>
          <w:b/>
          <w:sz w:val="24"/>
          <w:szCs w:val="24"/>
        </w:rPr>
        <w:t>identificējat ________ novada piederību?</w:t>
      </w:r>
    </w:p>
    <w:p w14:paraId="5F5F6993" w14:textId="427A0DE9" w:rsidR="0030414D" w:rsidRPr="0076509A" w:rsidRDefault="00D77C1A" w:rsidP="0030414D">
      <w:pPr>
        <w:spacing w:line="240" w:lineRule="auto"/>
        <w:jc w:val="both"/>
        <w:outlineLvl w:val="3"/>
        <w:rPr>
          <w:rFonts w:ascii="Times New Roman" w:hAnsi="Times New Roman"/>
          <w:sz w:val="24"/>
          <w:szCs w:val="24"/>
        </w:rPr>
      </w:pPr>
      <w:r w:rsidRPr="0076509A">
        <w:rPr>
          <w:noProof/>
          <w:lang w:val="en-US"/>
        </w:rPr>
        <mc:AlternateContent>
          <mc:Choice Requires="wps">
            <w:drawing>
              <wp:anchor distT="0" distB="0" distL="114300" distR="114300" simplePos="0" relativeHeight="251665408" behindDoc="0" locked="0" layoutInCell="1" allowOverlap="1" wp14:anchorId="63812450" wp14:editId="3EFD085A">
                <wp:simplePos x="0" y="0"/>
                <wp:positionH relativeFrom="column">
                  <wp:posOffset>3399252</wp:posOffset>
                </wp:positionH>
                <wp:positionV relativeFrom="paragraph">
                  <wp:posOffset>166370</wp:posOffset>
                </wp:positionV>
                <wp:extent cx="281305" cy="240030"/>
                <wp:effectExtent l="0" t="0" r="23495" b="266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768C2" id="Rectangle 38" o:spid="_x0000_s1026" style="position:absolute;margin-left:267.65pt;margin-top:13.1pt;width:22.15pt;height: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"/>
            </w:pict>
          </mc:Fallback>
        </mc:AlternateContent>
      </w:r>
      <w:r w:rsidR="0030414D" w:rsidRPr="0076509A">
        <w:rPr>
          <w:noProof/>
          <w:lang w:val="en-US"/>
        </w:rPr>
        <mc:AlternateContent>
          <mc:Choice Requires="wps">
            <w:drawing>
              <wp:anchor distT="0" distB="0" distL="114300" distR="114300" simplePos="0" relativeHeight="251664384" behindDoc="0" locked="0" layoutInCell="1" allowOverlap="1" wp14:anchorId="1ABBC663" wp14:editId="06FDC08C">
                <wp:simplePos x="0" y="0"/>
                <wp:positionH relativeFrom="column">
                  <wp:posOffset>506095</wp:posOffset>
                </wp:positionH>
                <wp:positionV relativeFrom="paragraph">
                  <wp:posOffset>163830</wp:posOffset>
                </wp:positionV>
                <wp:extent cx="281305" cy="240030"/>
                <wp:effectExtent l="0" t="0" r="23495" b="266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F7547" id="Rectangle 37" o:spid="_x0000_s1026" style="position:absolute;margin-left:39.85pt;margin-top:12.9pt;width:22.15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xoIgIAAD0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"/>
            </w:pict>
          </mc:Fallback>
        </mc:AlternateContent>
      </w:r>
    </w:p>
    <w:p w14:paraId="2274A781" w14:textId="4C951D64" w:rsidR="001F065E" w:rsidRPr="00225C71" w:rsidRDefault="0030414D" w:rsidP="00D81E5E">
      <w:pPr>
        <w:spacing w:line="240" w:lineRule="auto"/>
        <w:jc w:val="both"/>
        <w:outlineLvl w:val="3"/>
        <w:rPr>
          <w:rFonts w:ascii="Times New Roman" w:hAnsi="Times New Roman" w:cs="Times New Roman"/>
          <w:sz w:val="28"/>
          <w:szCs w:val="28"/>
        </w:rPr>
      </w:pPr>
      <w:r w:rsidRPr="0076509A">
        <w:rPr>
          <w:rFonts w:ascii="Times New Roman" w:hAnsi="Times New Roman"/>
          <w:sz w:val="24"/>
          <w:szCs w:val="24"/>
        </w:rPr>
        <w:tab/>
      </w:r>
      <w:r w:rsidRPr="0076509A">
        <w:rPr>
          <w:rFonts w:ascii="Times New Roman" w:hAnsi="Times New Roman"/>
          <w:sz w:val="24"/>
          <w:szCs w:val="24"/>
        </w:rPr>
        <w:tab/>
      </w:r>
      <w:r w:rsidRPr="0076509A">
        <w:rPr>
          <w:rFonts w:ascii="Times New Roman" w:hAnsi="Times New Roman"/>
          <w:sz w:val="24"/>
          <w:szCs w:val="24"/>
        </w:rPr>
        <w:tab/>
        <w:t>Cits novads (nos</w:t>
      </w:r>
      <w:r w:rsidR="00D77C1A" w:rsidRPr="0076509A">
        <w:rPr>
          <w:rFonts w:ascii="Times New Roman" w:hAnsi="Times New Roman"/>
          <w:sz w:val="24"/>
          <w:szCs w:val="24"/>
        </w:rPr>
        <w:t>aukums</w:t>
      </w:r>
      <w:r w:rsidRPr="0076509A">
        <w:rPr>
          <w:rFonts w:ascii="Times New Roman" w:hAnsi="Times New Roman"/>
          <w:sz w:val="24"/>
          <w:szCs w:val="24"/>
        </w:rPr>
        <w:t xml:space="preserve">)           </w:t>
      </w:r>
      <w:r w:rsidRPr="0076509A">
        <w:rPr>
          <w:rFonts w:ascii="Times New Roman" w:hAnsi="Times New Roman"/>
          <w:sz w:val="24"/>
          <w:szCs w:val="24"/>
        </w:rPr>
        <w:tab/>
      </w:r>
      <w:r w:rsidRPr="0076509A">
        <w:rPr>
          <w:rFonts w:ascii="Times New Roman" w:hAnsi="Times New Roman"/>
          <w:sz w:val="24"/>
          <w:szCs w:val="24"/>
        </w:rPr>
        <w:tab/>
        <w:t>Kultūrvēsturiskais novads (nos</w:t>
      </w:r>
      <w:r w:rsidR="00D77C1A" w:rsidRPr="0076509A">
        <w:rPr>
          <w:rFonts w:ascii="Times New Roman" w:hAnsi="Times New Roman"/>
          <w:sz w:val="24"/>
          <w:szCs w:val="24"/>
        </w:rPr>
        <w:t>aukums</w:t>
      </w:r>
      <w:r w:rsidRPr="0076509A">
        <w:rPr>
          <w:rFonts w:ascii="Times New Roman" w:hAnsi="Times New Roman"/>
          <w:sz w:val="24"/>
          <w:szCs w:val="24"/>
        </w:rPr>
        <w:t>)</w:t>
      </w:r>
      <w:r w:rsidR="00D77C1A">
        <w:rPr>
          <w:rFonts w:ascii="Times New Roman" w:hAnsi="Times New Roman"/>
          <w:sz w:val="24"/>
          <w:szCs w:val="24"/>
        </w:rPr>
        <w:t xml:space="preserve"> </w:t>
      </w:r>
    </w:p>
    <w:sectPr w:rsidR="001F065E" w:rsidRPr="00225C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87CDE" w14:textId="77777777" w:rsidR="003432FB" w:rsidRDefault="003432FB" w:rsidP="00386641">
      <w:pPr>
        <w:spacing w:after="0" w:line="240" w:lineRule="auto"/>
      </w:pPr>
      <w:r>
        <w:separator/>
      </w:r>
    </w:p>
  </w:endnote>
  <w:endnote w:type="continuationSeparator" w:id="0">
    <w:p w14:paraId="7B00308F" w14:textId="77777777" w:rsidR="003432FB" w:rsidRDefault="003432FB" w:rsidP="0038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B1E08" w14:textId="77777777" w:rsidR="003432FB" w:rsidRDefault="003432FB" w:rsidP="00386641">
      <w:pPr>
        <w:spacing w:after="0" w:line="240" w:lineRule="auto"/>
      </w:pPr>
      <w:r>
        <w:separator/>
      </w:r>
    </w:p>
  </w:footnote>
  <w:footnote w:type="continuationSeparator" w:id="0">
    <w:p w14:paraId="5373A6A4" w14:textId="77777777" w:rsidR="003432FB" w:rsidRDefault="003432FB" w:rsidP="00386641">
      <w:pPr>
        <w:spacing w:after="0" w:line="240" w:lineRule="auto"/>
      </w:pPr>
      <w:r>
        <w:continuationSeparator/>
      </w:r>
    </w:p>
  </w:footnote>
  <w:footnote w:id="1">
    <w:p w14:paraId="3F4EFCFD" w14:textId="703748E0" w:rsidR="00B57319" w:rsidRPr="00F46774" w:rsidRDefault="00B57319">
      <w:pPr>
        <w:pStyle w:val="FootnoteText"/>
        <w:rPr>
          <w:rFonts w:ascii="Times New Roman" w:hAnsi="Times New Roman" w:cs="Times New Roman"/>
        </w:rPr>
      </w:pPr>
      <w:r w:rsidRPr="00F46774">
        <w:rPr>
          <w:rStyle w:val="FootnoteReference"/>
          <w:rFonts w:ascii="Times New Roman" w:hAnsi="Times New Roman" w:cs="Times New Roman"/>
        </w:rPr>
        <w:footnoteRef/>
      </w:r>
      <w:r w:rsidRPr="00F46774">
        <w:rPr>
          <w:rFonts w:ascii="Times New Roman" w:hAnsi="Times New Roman" w:cs="Times New Roman"/>
        </w:rPr>
        <w:t xml:space="preserve"> </w:t>
      </w:r>
      <w:r w:rsidR="004C7DD5" w:rsidRPr="00F46774">
        <w:rPr>
          <w:rFonts w:ascii="Times New Roman" w:hAnsi="Times New Roman" w:cs="Times New Roman"/>
        </w:rPr>
        <w:t>Skaidrojums</w:t>
      </w:r>
      <w:r w:rsidRPr="00F46774">
        <w:rPr>
          <w:rFonts w:ascii="Times New Roman" w:hAnsi="Times New Roman" w:cs="Times New Roman"/>
        </w:rPr>
        <w:t xml:space="preserve"> </w:t>
      </w:r>
      <w:r w:rsidR="00225C71">
        <w:rPr>
          <w:rFonts w:ascii="Times New Roman" w:hAnsi="Times New Roman" w:cs="Times New Roman"/>
        </w:rPr>
        <w:t>1. </w:t>
      </w:r>
      <w:r w:rsidRPr="00F46774">
        <w:rPr>
          <w:rFonts w:ascii="Times New Roman" w:hAnsi="Times New Roman" w:cs="Times New Roman"/>
        </w:rPr>
        <w:t>pielikum</w:t>
      </w:r>
      <w:r w:rsidR="004C7DD5" w:rsidRPr="00F46774">
        <w:rPr>
          <w:rFonts w:ascii="Times New Roman" w:hAnsi="Times New Roman" w:cs="Times New Roman"/>
        </w:rPr>
        <w:t>ā</w:t>
      </w:r>
      <w:r w:rsidR="00225C71">
        <w:rPr>
          <w:rFonts w:ascii="Times New Roman" w:hAnsi="Times New Roman" w:cs="Times New Roman"/>
        </w:rPr>
        <w:t>.</w:t>
      </w:r>
    </w:p>
  </w:footnote>
  <w:footnote w:id="2">
    <w:p w14:paraId="20506557" w14:textId="7ACDC07E" w:rsidR="00B05344" w:rsidRPr="00F46774" w:rsidRDefault="00B05344" w:rsidP="00B05344">
      <w:pPr>
        <w:pStyle w:val="FootnoteText"/>
        <w:rPr>
          <w:rFonts w:ascii="Times New Roman" w:hAnsi="Times New Roman" w:cs="Times New Roman"/>
        </w:rPr>
      </w:pPr>
      <w:r w:rsidRPr="00F46774">
        <w:rPr>
          <w:rStyle w:val="FootnoteReference"/>
          <w:rFonts w:ascii="Times New Roman" w:hAnsi="Times New Roman" w:cs="Times New Roman"/>
        </w:rPr>
        <w:footnoteRef/>
      </w:r>
      <w:r w:rsidRPr="00F46774">
        <w:rPr>
          <w:rFonts w:ascii="Times New Roman" w:hAnsi="Times New Roman" w:cs="Times New Roman"/>
        </w:rPr>
        <w:t xml:space="preserve"> Likums par pašvaldībām, 61.2</w:t>
      </w:r>
      <w:r w:rsidR="00225C71">
        <w:rPr>
          <w:rFonts w:ascii="Times New Roman" w:hAnsi="Times New Roman" w:cs="Times New Roman"/>
        </w:rPr>
        <w:t>.</w:t>
      </w:r>
      <w:r w:rsidRPr="00F46774">
        <w:rPr>
          <w:rFonts w:ascii="Times New Roman" w:hAnsi="Times New Roman" w:cs="Times New Roman"/>
        </w:rPr>
        <w:t xml:space="preserve"> pants, https://likumi.lv/doc.php?id=57255</w:t>
      </w:r>
      <w:r w:rsidR="00225C71">
        <w:rPr>
          <w:rFonts w:ascii="Times New Roman" w:hAnsi="Times New Roman" w:cs="Times New Roman"/>
        </w:rPr>
        <w:t>.</w:t>
      </w:r>
    </w:p>
  </w:footnote>
  <w:footnote w:id="3">
    <w:p w14:paraId="77B19FA5" w14:textId="77777777" w:rsidR="0001155E" w:rsidRPr="001A1A92" w:rsidRDefault="0001155E" w:rsidP="0001155E">
      <w:pPr>
        <w:pStyle w:val="FootnoteText"/>
        <w:rPr>
          <w:rFonts w:ascii="Times New Roman" w:hAnsi="Times New Roman" w:cs="Times New Roman"/>
        </w:rPr>
      </w:pPr>
      <w:r w:rsidRPr="001A1A92">
        <w:rPr>
          <w:rStyle w:val="FootnoteReference"/>
          <w:rFonts w:ascii="Times New Roman" w:hAnsi="Times New Roman" w:cs="Times New Roman"/>
        </w:rPr>
        <w:footnoteRef/>
      </w:r>
      <w:r w:rsidRPr="001A1A92">
        <w:rPr>
          <w:rFonts w:ascii="Times New Roman" w:hAnsi="Times New Roman" w:cs="Times New Roman"/>
        </w:rPr>
        <w:t xml:space="preserve"> </w:t>
      </w:r>
      <w:r w:rsidRPr="001A1A92">
        <w:rPr>
          <w:rFonts w:ascii="Times New Roman" w:hAnsi="Times New Roman" w:cs="Times New Roman"/>
        </w:rPr>
        <w:t>Šo ieteikumu pēc izvēles varat iekļaut aptaujas nolikuma sadaļā “Aptaujas sagatavošana</w:t>
      </w:r>
      <w:r>
        <w:rPr>
          <w:rFonts w:ascii="Times New Roman" w:hAnsi="Times New Roman" w:cs="Times New Roman"/>
        </w:rPr>
        <w:t>”.</w:t>
      </w:r>
    </w:p>
  </w:footnote>
  <w:footnote w:id="4">
    <w:p w14:paraId="5D0EDA80" w14:textId="649DB849" w:rsidR="00AA7736" w:rsidRPr="00AA7736" w:rsidRDefault="00AA7736">
      <w:pPr>
        <w:pStyle w:val="FootnoteText"/>
        <w:rPr>
          <w:rFonts w:ascii="Times New Roman" w:hAnsi="Times New Roman" w:cs="Times New Roman"/>
        </w:rPr>
      </w:pPr>
      <w:r w:rsidRPr="00AA7736">
        <w:rPr>
          <w:rStyle w:val="FootnoteReference"/>
          <w:rFonts w:ascii="Times New Roman" w:hAnsi="Times New Roman" w:cs="Times New Roman"/>
        </w:rPr>
        <w:footnoteRef/>
      </w:r>
      <w:r w:rsidRPr="00AA7736">
        <w:rPr>
          <w:rFonts w:ascii="Times New Roman" w:hAnsi="Times New Roman" w:cs="Times New Roman"/>
        </w:rPr>
        <w:t xml:space="preserve"> </w:t>
      </w:r>
      <w:r w:rsidRPr="00AA7736">
        <w:rPr>
          <w:rFonts w:ascii="Times New Roman" w:hAnsi="Times New Roman" w:cs="Times New Roman"/>
        </w:rPr>
        <w:t>Ja aptaujā būs vairāki jautājumi, ierosinām norādīt visus jautājumus</w:t>
      </w:r>
    </w:p>
  </w:footnote>
  <w:footnote w:id="5">
    <w:p w14:paraId="577D79F3" w14:textId="4933354B" w:rsidR="00C33CB1" w:rsidRPr="00C33CB1" w:rsidRDefault="00C33CB1">
      <w:pPr>
        <w:pStyle w:val="FootnoteText"/>
        <w:rPr>
          <w:rFonts w:ascii="Times New Roman" w:hAnsi="Times New Roman" w:cs="Times New Roman"/>
        </w:rPr>
      </w:pPr>
      <w:r w:rsidRPr="00C33CB1">
        <w:rPr>
          <w:rStyle w:val="FootnoteReference"/>
          <w:rFonts w:ascii="Times New Roman" w:hAnsi="Times New Roman" w:cs="Times New Roman"/>
        </w:rPr>
        <w:footnoteRef/>
      </w:r>
      <w:r w:rsidRPr="00C33CB1">
        <w:rPr>
          <w:rFonts w:ascii="Times New Roman" w:hAnsi="Times New Roman" w:cs="Times New Roman"/>
        </w:rPr>
        <w:t xml:space="preserve"> </w:t>
      </w:r>
      <w:r w:rsidRPr="00C33CB1">
        <w:rPr>
          <w:rFonts w:ascii="Times New Roman" w:hAnsi="Times New Roman" w:cs="Times New Roman"/>
        </w:rPr>
        <w:t>Aptauja var noritēt klientu apkalpošanas vietās, bibliotēkās, skolās u.c. vietās pēc izvēles.</w:t>
      </w:r>
    </w:p>
  </w:footnote>
  <w:footnote w:id="6">
    <w:p w14:paraId="784FCA94" w14:textId="1DBB960E" w:rsidR="00803812" w:rsidRPr="00C33CB1" w:rsidRDefault="00803812">
      <w:pPr>
        <w:pStyle w:val="FootnoteText"/>
        <w:rPr>
          <w:rFonts w:ascii="Times New Roman" w:hAnsi="Times New Roman" w:cs="Times New Roman"/>
        </w:rPr>
      </w:pPr>
      <w:r w:rsidRPr="00C33CB1">
        <w:rPr>
          <w:rStyle w:val="FootnoteReference"/>
          <w:rFonts w:ascii="Times New Roman" w:hAnsi="Times New Roman" w:cs="Times New Roman"/>
        </w:rPr>
        <w:footnoteRef/>
      </w:r>
      <w:r w:rsidRPr="00C33CB1">
        <w:rPr>
          <w:rFonts w:ascii="Times New Roman" w:hAnsi="Times New Roman" w:cs="Times New Roman"/>
        </w:rPr>
        <w:t xml:space="preserve"> </w:t>
      </w:r>
      <w:r w:rsidRPr="00C33CB1">
        <w:rPr>
          <w:rFonts w:ascii="Times New Roman" w:hAnsi="Times New Roman" w:cs="Times New Roman"/>
        </w:rPr>
        <w:t>Jānorāda personas, kuras nodrošinās aptaujas norisi saskaņā ar 10.punktu</w:t>
      </w:r>
    </w:p>
  </w:footnote>
  <w:footnote w:id="7">
    <w:p w14:paraId="3718794B" w14:textId="58C46CF1" w:rsidR="00B8493F" w:rsidRPr="00C33CB1" w:rsidRDefault="00B8493F">
      <w:pPr>
        <w:pStyle w:val="FootnoteText"/>
        <w:rPr>
          <w:rFonts w:ascii="Times New Roman" w:hAnsi="Times New Roman" w:cs="Times New Roman"/>
        </w:rPr>
      </w:pPr>
      <w:r w:rsidRPr="00C33CB1">
        <w:rPr>
          <w:rStyle w:val="FootnoteReference"/>
          <w:rFonts w:ascii="Times New Roman" w:hAnsi="Times New Roman" w:cs="Times New Roman"/>
        </w:rPr>
        <w:footnoteRef/>
      </w:r>
      <w:r>
        <w:t xml:space="preserve"> </w:t>
      </w:r>
      <w:r w:rsidRPr="00C33CB1">
        <w:rPr>
          <w:rFonts w:ascii="Times New Roman" w:hAnsi="Times New Roman" w:cs="Times New Roman"/>
        </w:rPr>
        <w:t xml:space="preserve">Šādu formulējumu  aicinām izmantot, ja būs vairākas </w:t>
      </w:r>
      <w:r w:rsidR="00C33CB1" w:rsidRPr="00C33CB1">
        <w:rPr>
          <w:rFonts w:ascii="Times New Roman" w:hAnsi="Times New Roman" w:cs="Times New Roman"/>
        </w:rPr>
        <w:t xml:space="preserve">aptaujas norises dienas.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51A3"/>
    <w:multiLevelType w:val="hybridMultilevel"/>
    <w:tmpl w:val="24369D1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26DD2939"/>
    <w:multiLevelType w:val="hybridMultilevel"/>
    <w:tmpl w:val="2A1CE0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EEA72C4"/>
    <w:multiLevelType w:val="hybridMultilevel"/>
    <w:tmpl w:val="50924B3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F47796E"/>
    <w:multiLevelType w:val="hybridMultilevel"/>
    <w:tmpl w:val="A6A6E23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49D31A8"/>
    <w:multiLevelType w:val="hybridMultilevel"/>
    <w:tmpl w:val="EE5CD660"/>
    <w:lvl w:ilvl="0" w:tplc="D9505632">
      <w:start w:val="1"/>
      <w:numFmt w:val="decimal"/>
      <w:lvlText w:val="%1."/>
      <w:lvlJc w:val="left"/>
      <w:pPr>
        <w:ind w:left="720" w:hanging="360"/>
      </w:pPr>
      <w:rPr>
        <w:rFonts w:ascii="Times New Roman" w:hAnsi="Times New Roman" w:cs="Times New Roman" w:hint="default"/>
        <w:b/>
        <w:sz w:val="28"/>
        <w:szCs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3502AC"/>
    <w:multiLevelType w:val="hybridMultilevel"/>
    <w:tmpl w:val="5A92125C"/>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40084299"/>
    <w:multiLevelType w:val="hybridMultilevel"/>
    <w:tmpl w:val="6750F5F2"/>
    <w:lvl w:ilvl="0" w:tplc="0426000D">
      <w:start w:val="1"/>
      <w:numFmt w:val="bullet"/>
      <w:lvlText w:val=""/>
      <w:lvlJc w:val="left"/>
      <w:pPr>
        <w:ind w:left="1080" w:hanging="360"/>
      </w:pPr>
      <w:rPr>
        <w:rFonts w:ascii="Wingdings" w:hAnsi="Wingdings"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40D5643B"/>
    <w:multiLevelType w:val="multilevel"/>
    <w:tmpl w:val="853028C2"/>
    <w:lvl w:ilvl="0">
      <w:start w:val="1"/>
      <w:numFmt w:val="bullet"/>
      <w:lvlText w:val=""/>
      <w:lvlJc w:val="left"/>
      <w:pPr>
        <w:ind w:left="1080" w:hanging="360"/>
      </w:pPr>
      <w:rPr>
        <w:rFonts w:ascii="Wingdings" w:hAnsi="Wingding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6D2534"/>
    <w:multiLevelType w:val="hybridMultilevel"/>
    <w:tmpl w:val="A628D9BA"/>
    <w:lvl w:ilvl="0" w:tplc="0426000D">
      <w:start w:val="1"/>
      <w:numFmt w:val="bullet"/>
      <w:lvlText w:val=""/>
      <w:lvlJc w:val="left"/>
      <w:pPr>
        <w:ind w:left="795" w:hanging="360"/>
      </w:pPr>
      <w:rPr>
        <w:rFonts w:ascii="Wingdings" w:hAnsi="Wingdings"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9" w15:restartNumberingAfterBreak="0">
    <w:nsid w:val="4AB137AA"/>
    <w:multiLevelType w:val="multilevel"/>
    <w:tmpl w:val="6CD0FA40"/>
    <w:lvl w:ilvl="0">
      <w:start w:val="1"/>
      <w:numFmt w:val="decimal"/>
      <w:lvlText w:val="%1."/>
      <w:lvlJc w:val="left"/>
      <w:pPr>
        <w:ind w:left="1080" w:hanging="360"/>
      </w:pPr>
      <w:rPr>
        <w:rFonts w:ascii="Times New Roman" w:hAnsi="Times New Roman" w:cs="Times New Roman" w:hint="default"/>
        <w:sz w:val="24"/>
        <w:szCs w:val="24"/>
      </w:rPr>
    </w:lvl>
    <w:lvl w:ilvl="1">
      <w:start w:val="1"/>
      <w:numFmt w:val="decimal"/>
      <w:lvlText w:val="2.%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DD7098A"/>
    <w:multiLevelType w:val="hybridMultilevel"/>
    <w:tmpl w:val="A1642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815495"/>
    <w:multiLevelType w:val="hybridMultilevel"/>
    <w:tmpl w:val="327AF4FC"/>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90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CA74AD7"/>
    <w:multiLevelType w:val="hybridMultilevel"/>
    <w:tmpl w:val="D96C8DE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5E827BAD"/>
    <w:multiLevelType w:val="multilevel"/>
    <w:tmpl w:val="DF9E6262"/>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4" w15:restartNumberingAfterBreak="0">
    <w:nsid w:val="6E4B13C5"/>
    <w:multiLevelType w:val="hybridMultilevel"/>
    <w:tmpl w:val="7F7AC7BE"/>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1006C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10042F"/>
    <w:multiLevelType w:val="hybridMultilevel"/>
    <w:tmpl w:val="77A6B58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7DA742DD"/>
    <w:multiLevelType w:val="multilevel"/>
    <w:tmpl w:val="B6961832"/>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13"/>
  </w:num>
  <w:num w:numId="3">
    <w:abstractNumId w:val="16"/>
  </w:num>
  <w:num w:numId="4">
    <w:abstractNumId w:val="12"/>
  </w:num>
  <w:num w:numId="5">
    <w:abstractNumId w:val="11"/>
  </w:num>
  <w:num w:numId="6">
    <w:abstractNumId w:val="4"/>
  </w:num>
  <w:num w:numId="7">
    <w:abstractNumId w:val="6"/>
  </w:num>
  <w:num w:numId="8">
    <w:abstractNumId w:val="3"/>
  </w:num>
  <w:num w:numId="9">
    <w:abstractNumId w:val="0"/>
  </w:num>
  <w:num w:numId="10">
    <w:abstractNumId w:val="2"/>
  </w:num>
  <w:num w:numId="11">
    <w:abstractNumId w:val="7"/>
  </w:num>
  <w:num w:numId="12">
    <w:abstractNumId w:val="8"/>
  </w:num>
  <w:num w:numId="13">
    <w:abstractNumId w:val="14"/>
  </w:num>
  <w:num w:numId="14">
    <w:abstractNumId w:val="5"/>
  </w:num>
  <w:num w:numId="15">
    <w:abstractNumId w:val="15"/>
  </w:num>
  <w:num w:numId="16">
    <w:abstractNumId w:val="9"/>
  </w:num>
  <w:num w:numId="17">
    <w:abstractNumId w:val="1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16"/>
    <w:rsid w:val="0001073F"/>
    <w:rsid w:val="0001155E"/>
    <w:rsid w:val="00011CDF"/>
    <w:rsid w:val="000208FE"/>
    <w:rsid w:val="00027A29"/>
    <w:rsid w:val="000469BC"/>
    <w:rsid w:val="000548CF"/>
    <w:rsid w:val="00074235"/>
    <w:rsid w:val="00090F8D"/>
    <w:rsid w:val="00095EE8"/>
    <w:rsid w:val="000A0E80"/>
    <w:rsid w:val="000A6EBB"/>
    <w:rsid w:val="000A74E8"/>
    <w:rsid w:val="000F3396"/>
    <w:rsid w:val="00103020"/>
    <w:rsid w:val="001138C9"/>
    <w:rsid w:val="00123580"/>
    <w:rsid w:val="00127709"/>
    <w:rsid w:val="00137DF7"/>
    <w:rsid w:val="00156A80"/>
    <w:rsid w:val="0017319B"/>
    <w:rsid w:val="00180A29"/>
    <w:rsid w:val="0019460B"/>
    <w:rsid w:val="001A1A92"/>
    <w:rsid w:val="001A27C3"/>
    <w:rsid w:val="001A5675"/>
    <w:rsid w:val="001C2A3E"/>
    <w:rsid w:val="001C32CD"/>
    <w:rsid w:val="001C66B6"/>
    <w:rsid w:val="001C7ED7"/>
    <w:rsid w:val="001F065E"/>
    <w:rsid w:val="001F63E5"/>
    <w:rsid w:val="002000CC"/>
    <w:rsid w:val="002008C3"/>
    <w:rsid w:val="0020151F"/>
    <w:rsid w:val="00205D6E"/>
    <w:rsid w:val="0020654C"/>
    <w:rsid w:val="0020681F"/>
    <w:rsid w:val="00224542"/>
    <w:rsid w:val="00225C71"/>
    <w:rsid w:val="00225FD0"/>
    <w:rsid w:val="00231494"/>
    <w:rsid w:val="00231A57"/>
    <w:rsid w:val="002451A7"/>
    <w:rsid w:val="00251233"/>
    <w:rsid w:val="0025497B"/>
    <w:rsid w:val="00256018"/>
    <w:rsid w:val="00262E60"/>
    <w:rsid w:val="00264713"/>
    <w:rsid w:val="00273516"/>
    <w:rsid w:val="00273EAA"/>
    <w:rsid w:val="00276ECE"/>
    <w:rsid w:val="00285415"/>
    <w:rsid w:val="0029104C"/>
    <w:rsid w:val="002911DE"/>
    <w:rsid w:val="00294368"/>
    <w:rsid w:val="002A3A14"/>
    <w:rsid w:val="002A6991"/>
    <w:rsid w:val="002C0CEA"/>
    <w:rsid w:val="002C37D8"/>
    <w:rsid w:val="002D720F"/>
    <w:rsid w:val="002D7361"/>
    <w:rsid w:val="002E0C01"/>
    <w:rsid w:val="002F6B9C"/>
    <w:rsid w:val="00302028"/>
    <w:rsid w:val="0030414D"/>
    <w:rsid w:val="00327498"/>
    <w:rsid w:val="003405AF"/>
    <w:rsid w:val="003432FB"/>
    <w:rsid w:val="00344EAB"/>
    <w:rsid w:val="00347DAF"/>
    <w:rsid w:val="00350170"/>
    <w:rsid w:val="00355B60"/>
    <w:rsid w:val="0037490D"/>
    <w:rsid w:val="00381863"/>
    <w:rsid w:val="0038197A"/>
    <w:rsid w:val="00386641"/>
    <w:rsid w:val="00393565"/>
    <w:rsid w:val="003A0F04"/>
    <w:rsid w:val="003B04A8"/>
    <w:rsid w:val="003B2533"/>
    <w:rsid w:val="003B6530"/>
    <w:rsid w:val="003D37E6"/>
    <w:rsid w:val="003E1125"/>
    <w:rsid w:val="003E33A7"/>
    <w:rsid w:val="003E3934"/>
    <w:rsid w:val="003F26F4"/>
    <w:rsid w:val="00403EC0"/>
    <w:rsid w:val="004055C0"/>
    <w:rsid w:val="00413E35"/>
    <w:rsid w:val="004178F0"/>
    <w:rsid w:val="00433662"/>
    <w:rsid w:val="004454C5"/>
    <w:rsid w:val="004514DE"/>
    <w:rsid w:val="00451752"/>
    <w:rsid w:val="00453101"/>
    <w:rsid w:val="004631D3"/>
    <w:rsid w:val="004B512B"/>
    <w:rsid w:val="004B72F7"/>
    <w:rsid w:val="004B79D7"/>
    <w:rsid w:val="004C6591"/>
    <w:rsid w:val="004C7DD5"/>
    <w:rsid w:val="004D0BCD"/>
    <w:rsid w:val="004D6C3C"/>
    <w:rsid w:val="004E6E0A"/>
    <w:rsid w:val="004E6E5E"/>
    <w:rsid w:val="004E7C43"/>
    <w:rsid w:val="004F7EA2"/>
    <w:rsid w:val="005149D1"/>
    <w:rsid w:val="0051725F"/>
    <w:rsid w:val="00525716"/>
    <w:rsid w:val="00526EC3"/>
    <w:rsid w:val="005373CD"/>
    <w:rsid w:val="00540553"/>
    <w:rsid w:val="0054547A"/>
    <w:rsid w:val="00546519"/>
    <w:rsid w:val="00547557"/>
    <w:rsid w:val="00557458"/>
    <w:rsid w:val="00590085"/>
    <w:rsid w:val="005A4457"/>
    <w:rsid w:val="005A70CB"/>
    <w:rsid w:val="005A74D1"/>
    <w:rsid w:val="005C236A"/>
    <w:rsid w:val="005C4519"/>
    <w:rsid w:val="005C4C3D"/>
    <w:rsid w:val="005D694F"/>
    <w:rsid w:val="005D6A85"/>
    <w:rsid w:val="005E0347"/>
    <w:rsid w:val="005E570E"/>
    <w:rsid w:val="005F6C11"/>
    <w:rsid w:val="00602E46"/>
    <w:rsid w:val="00627BB3"/>
    <w:rsid w:val="00630E8F"/>
    <w:rsid w:val="00631FB8"/>
    <w:rsid w:val="00670C69"/>
    <w:rsid w:val="00671EB4"/>
    <w:rsid w:val="006733CF"/>
    <w:rsid w:val="00680E69"/>
    <w:rsid w:val="00693AB0"/>
    <w:rsid w:val="00695276"/>
    <w:rsid w:val="006A4028"/>
    <w:rsid w:val="006B3A4E"/>
    <w:rsid w:val="006B67C8"/>
    <w:rsid w:val="006C31F4"/>
    <w:rsid w:val="006D1E1A"/>
    <w:rsid w:val="0070148A"/>
    <w:rsid w:val="007016FC"/>
    <w:rsid w:val="007019A7"/>
    <w:rsid w:val="00703517"/>
    <w:rsid w:val="007219A2"/>
    <w:rsid w:val="00721E42"/>
    <w:rsid w:val="00744F23"/>
    <w:rsid w:val="00746C04"/>
    <w:rsid w:val="007556F7"/>
    <w:rsid w:val="0076341D"/>
    <w:rsid w:val="0076509A"/>
    <w:rsid w:val="0079310B"/>
    <w:rsid w:val="00794555"/>
    <w:rsid w:val="007B2C14"/>
    <w:rsid w:val="007B4E0C"/>
    <w:rsid w:val="007C03AC"/>
    <w:rsid w:val="007C3AA1"/>
    <w:rsid w:val="007C602F"/>
    <w:rsid w:val="007D094E"/>
    <w:rsid w:val="007D10D7"/>
    <w:rsid w:val="007D5584"/>
    <w:rsid w:val="007D78C6"/>
    <w:rsid w:val="007E40F4"/>
    <w:rsid w:val="007E49C5"/>
    <w:rsid w:val="007E5A08"/>
    <w:rsid w:val="007E5E8B"/>
    <w:rsid w:val="007F0F34"/>
    <w:rsid w:val="007F27AE"/>
    <w:rsid w:val="00803812"/>
    <w:rsid w:val="00814165"/>
    <w:rsid w:val="00832479"/>
    <w:rsid w:val="008333B6"/>
    <w:rsid w:val="00837C79"/>
    <w:rsid w:val="00840981"/>
    <w:rsid w:val="008469A4"/>
    <w:rsid w:val="00852F3C"/>
    <w:rsid w:val="00854BDD"/>
    <w:rsid w:val="00855C65"/>
    <w:rsid w:val="0086506D"/>
    <w:rsid w:val="0087190A"/>
    <w:rsid w:val="00872B4B"/>
    <w:rsid w:val="00881D49"/>
    <w:rsid w:val="00882BC3"/>
    <w:rsid w:val="008A00F5"/>
    <w:rsid w:val="008A5E14"/>
    <w:rsid w:val="008B09FD"/>
    <w:rsid w:val="008B55D9"/>
    <w:rsid w:val="008D66EE"/>
    <w:rsid w:val="009043AA"/>
    <w:rsid w:val="00904551"/>
    <w:rsid w:val="00913C66"/>
    <w:rsid w:val="0091775C"/>
    <w:rsid w:val="00925072"/>
    <w:rsid w:val="00941072"/>
    <w:rsid w:val="009514A0"/>
    <w:rsid w:val="009741A0"/>
    <w:rsid w:val="009876B8"/>
    <w:rsid w:val="00990DFE"/>
    <w:rsid w:val="009A271A"/>
    <w:rsid w:val="009A6989"/>
    <w:rsid w:val="009C2E43"/>
    <w:rsid w:val="009F4A6E"/>
    <w:rsid w:val="009F682C"/>
    <w:rsid w:val="00A04DF5"/>
    <w:rsid w:val="00A10763"/>
    <w:rsid w:val="00A32B3D"/>
    <w:rsid w:val="00A36A63"/>
    <w:rsid w:val="00A5025E"/>
    <w:rsid w:val="00A66AFF"/>
    <w:rsid w:val="00A74ADA"/>
    <w:rsid w:val="00A82ACB"/>
    <w:rsid w:val="00A84825"/>
    <w:rsid w:val="00A9294B"/>
    <w:rsid w:val="00A96A5D"/>
    <w:rsid w:val="00AA440F"/>
    <w:rsid w:val="00AA4410"/>
    <w:rsid w:val="00AA7736"/>
    <w:rsid w:val="00AA7C77"/>
    <w:rsid w:val="00AB137D"/>
    <w:rsid w:val="00AB4768"/>
    <w:rsid w:val="00AB7506"/>
    <w:rsid w:val="00AC095D"/>
    <w:rsid w:val="00AC2551"/>
    <w:rsid w:val="00AD20FB"/>
    <w:rsid w:val="00AD643D"/>
    <w:rsid w:val="00AD778F"/>
    <w:rsid w:val="00AE6D6B"/>
    <w:rsid w:val="00B05344"/>
    <w:rsid w:val="00B105E9"/>
    <w:rsid w:val="00B10FCA"/>
    <w:rsid w:val="00B112FF"/>
    <w:rsid w:val="00B21895"/>
    <w:rsid w:val="00B27697"/>
    <w:rsid w:val="00B42D6C"/>
    <w:rsid w:val="00B43DDD"/>
    <w:rsid w:val="00B453EE"/>
    <w:rsid w:val="00B454A2"/>
    <w:rsid w:val="00B509BC"/>
    <w:rsid w:val="00B57319"/>
    <w:rsid w:val="00B66462"/>
    <w:rsid w:val="00B769DC"/>
    <w:rsid w:val="00B8493F"/>
    <w:rsid w:val="00BA0B7C"/>
    <w:rsid w:val="00BA379E"/>
    <w:rsid w:val="00BB3F69"/>
    <w:rsid w:val="00BB616D"/>
    <w:rsid w:val="00BC38D9"/>
    <w:rsid w:val="00BD19C4"/>
    <w:rsid w:val="00BD4AB8"/>
    <w:rsid w:val="00BE7864"/>
    <w:rsid w:val="00BF066F"/>
    <w:rsid w:val="00C17BD1"/>
    <w:rsid w:val="00C26C64"/>
    <w:rsid w:val="00C31E5A"/>
    <w:rsid w:val="00C33CB1"/>
    <w:rsid w:val="00C34630"/>
    <w:rsid w:val="00C43C5F"/>
    <w:rsid w:val="00C457E3"/>
    <w:rsid w:val="00C47CC1"/>
    <w:rsid w:val="00C60AC9"/>
    <w:rsid w:val="00C60E55"/>
    <w:rsid w:val="00C62969"/>
    <w:rsid w:val="00C63559"/>
    <w:rsid w:val="00C723B7"/>
    <w:rsid w:val="00C81E83"/>
    <w:rsid w:val="00C92E41"/>
    <w:rsid w:val="00CC32E0"/>
    <w:rsid w:val="00CC43CF"/>
    <w:rsid w:val="00CF7D55"/>
    <w:rsid w:val="00D111F1"/>
    <w:rsid w:val="00D27999"/>
    <w:rsid w:val="00D33188"/>
    <w:rsid w:val="00D44F77"/>
    <w:rsid w:val="00D478B4"/>
    <w:rsid w:val="00D5450E"/>
    <w:rsid w:val="00D678CF"/>
    <w:rsid w:val="00D71E07"/>
    <w:rsid w:val="00D77A77"/>
    <w:rsid w:val="00D77C1A"/>
    <w:rsid w:val="00D81E5E"/>
    <w:rsid w:val="00D83BF1"/>
    <w:rsid w:val="00D85C3E"/>
    <w:rsid w:val="00D85DC8"/>
    <w:rsid w:val="00DA2B88"/>
    <w:rsid w:val="00DB300A"/>
    <w:rsid w:val="00DD4BA4"/>
    <w:rsid w:val="00E02C99"/>
    <w:rsid w:val="00E157CB"/>
    <w:rsid w:val="00E169CE"/>
    <w:rsid w:val="00E17BB4"/>
    <w:rsid w:val="00E21037"/>
    <w:rsid w:val="00E2156F"/>
    <w:rsid w:val="00E25BC3"/>
    <w:rsid w:val="00E269F4"/>
    <w:rsid w:val="00E27E76"/>
    <w:rsid w:val="00E41051"/>
    <w:rsid w:val="00E45516"/>
    <w:rsid w:val="00E50CB5"/>
    <w:rsid w:val="00E530DD"/>
    <w:rsid w:val="00E53720"/>
    <w:rsid w:val="00E55575"/>
    <w:rsid w:val="00E7010F"/>
    <w:rsid w:val="00E85FA0"/>
    <w:rsid w:val="00E86D76"/>
    <w:rsid w:val="00E937C6"/>
    <w:rsid w:val="00E979B7"/>
    <w:rsid w:val="00EA1A6A"/>
    <w:rsid w:val="00EA5A70"/>
    <w:rsid w:val="00EA764A"/>
    <w:rsid w:val="00EB3484"/>
    <w:rsid w:val="00EB4F55"/>
    <w:rsid w:val="00EC11CA"/>
    <w:rsid w:val="00ED5D88"/>
    <w:rsid w:val="00EE12ED"/>
    <w:rsid w:val="00EE671B"/>
    <w:rsid w:val="00EF0DC3"/>
    <w:rsid w:val="00F14FBB"/>
    <w:rsid w:val="00F26666"/>
    <w:rsid w:val="00F3223B"/>
    <w:rsid w:val="00F3412F"/>
    <w:rsid w:val="00F46774"/>
    <w:rsid w:val="00F513B8"/>
    <w:rsid w:val="00F53D28"/>
    <w:rsid w:val="00F57A53"/>
    <w:rsid w:val="00F61352"/>
    <w:rsid w:val="00F86ABD"/>
    <w:rsid w:val="00FA735A"/>
    <w:rsid w:val="00FB37CC"/>
    <w:rsid w:val="00FB7FC5"/>
    <w:rsid w:val="00FC6F83"/>
    <w:rsid w:val="00FD3045"/>
    <w:rsid w:val="00FF1C33"/>
    <w:rsid w:val="00FF23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C65E"/>
  <w15:chartTrackingRefBased/>
  <w15:docId w15:val="{42D01086-E815-4D97-B559-DE99EF4C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yle 1"/>
    <w:basedOn w:val="Normal"/>
    <w:link w:val="ListParagraphChar"/>
    <w:uiPriority w:val="34"/>
    <w:qFormat/>
    <w:rsid w:val="00E45516"/>
    <w:pPr>
      <w:ind w:left="720"/>
      <w:contextualSpacing/>
    </w:pPr>
  </w:style>
  <w:style w:type="paragraph" w:styleId="FootnoteText">
    <w:name w:val="footnote text"/>
    <w:basedOn w:val="Normal"/>
    <w:link w:val="FootnoteTextChar"/>
    <w:uiPriority w:val="99"/>
    <w:semiHidden/>
    <w:unhideWhenUsed/>
    <w:rsid w:val="003866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641"/>
    <w:rPr>
      <w:sz w:val="20"/>
      <w:szCs w:val="20"/>
    </w:rPr>
  </w:style>
  <w:style w:type="character" w:styleId="FootnoteReference">
    <w:name w:val="footnote reference"/>
    <w:basedOn w:val="DefaultParagraphFont"/>
    <w:uiPriority w:val="99"/>
    <w:semiHidden/>
    <w:unhideWhenUsed/>
    <w:rsid w:val="00386641"/>
    <w:rPr>
      <w:vertAlign w:val="superscript"/>
    </w:rPr>
  </w:style>
  <w:style w:type="paragraph" w:customStyle="1" w:styleId="tv213">
    <w:name w:val="tv213"/>
    <w:basedOn w:val="Normal"/>
    <w:rsid w:val="00B6646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85DC8"/>
    <w:rPr>
      <w:color w:val="0563C1" w:themeColor="hyperlink"/>
      <w:u w:val="single"/>
    </w:rPr>
  </w:style>
  <w:style w:type="character" w:customStyle="1" w:styleId="UnresolvedMention1">
    <w:name w:val="Unresolved Mention1"/>
    <w:basedOn w:val="DefaultParagraphFont"/>
    <w:uiPriority w:val="99"/>
    <w:semiHidden/>
    <w:unhideWhenUsed/>
    <w:rsid w:val="00D85DC8"/>
    <w:rPr>
      <w:color w:val="605E5C"/>
      <w:shd w:val="clear" w:color="auto" w:fill="E1DFDD"/>
    </w:rPr>
  </w:style>
  <w:style w:type="paragraph" w:styleId="BalloonText">
    <w:name w:val="Balloon Text"/>
    <w:basedOn w:val="Normal"/>
    <w:link w:val="BalloonTextChar"/>
    <w:semiHidden/>
    <w:rsid w:val="004E6E0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E6E0A"/>
    <w:rPr>
      <w:rFonts w:ascii="Tahoma" w:eastAsia="Times New Roman" w:hAnsi="Tahoma" w:cs="Tahoma"/>
      <w:sz w:val="16"/>
      <w:szCs w:val="16"/>
    </w:rPr>
  </w:style>
  <w:style w:type="paragraph" w:customStyle="1" w:styleId="Default">
    <w:name w:val="Default"/>
    <w:rsid w:val="004E6E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sts1">
    <w:name w:val="Parasts1"/>
    <w:rsid w:val="0054547A"/>
    <w:pPr>
      <w:suppressAutoHyphens/>
      <w:autoSpaceDN w:val="0"/>
      <w:spacing w:line="254" w:lineRule="auto"/>
      <w:textAlignment w:val="baseline"/>
    </w:pPr>
    <w:rPr>
      <w:rFonts w:ascii="Calibri" w:eastAsia="Calibri" w:hAnsi="Calibri" w:cs="Times New Roman"/>
    </w:rPr>
  </w:style>
  <w:style w:type="character" w:customStyle="1" w:styleId="Noklusjumarindkopasfonts1">
    <w:name w:val="Noklusējuma rindkopas fonts1"/>
    <w:rsid w:val="0054547A"/>
  </w:style>
  <w:style w:type="paragraph" w:customStyle="1" w:styleId="Sarakstarindkopa1">
    <w:name w:val="Saraksta rindkopa1"/>
    <w:basedOn w:val="Parasts1"/>
    <w:rsid w:val="0054547A"/>
    <w:pPr>
      <w:ind w:left="720"/>
    </w:pPr>
  </w:style>
  <w:style w:type="character" w:customStyle="1" w:styleId="ListParagraphChar">
    <w:name w:val="List Paragraph Char"/>
    <w:aliases w:val="H&amp;P List Paragraph Char,2 Char,Strip Char,Normal bullet 2 Char,Bullet list Char,Syle 1 Char"/>
    <w:link w:val="ListParagraph"/>
    <w:uiPriority w:val="34"/>
    <w:qFormat/>
    <w:locked/>
    <w:rsid w:val="0030414D"/>
  </w:style>
  <w:style w:type="table" w:styleId="TableGrid">
    <w:name w:val="Table Grid"/>
    <w:basedOn w:val="TableNormal"/>
    <w:uiPriority w:val="39"/>
    <w:rsid w:val="0030414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1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3185">
      <w:bodyDiv w:val="1"/>
      <w:marLeft w:val="0"/>
      <w:marRight w:val="0"/>
      <w:marTop w:val="0"/>
      <w:marBottom w:val="0"/>
      <w:divBdr>
        <w:top w:val="none" w:sz="0" w:space="0" w:color="auto"/>
        <w:left w:val="none" w:sz="0" w:space="0" w:color="auto"/>
        <w:bottom w:val="none" w:sz="0" w:space="0" w:color="auto"/>
        <w:right w:val="none" w:sz="0" w:space="0" w:color="auto"/>
      </w:divBdr>
    </w:div>
    <w:div w:id="652224821">
      <w:bodyDiv w:val="1"/>
      <w:marLeft w:val="0"/>
      <w:marRight w:val="0"/>
      <w:marTop w:val="0"/>
      <w:marBottom w:val="0"/>
      <w:divBdr>
        <w:top w:val="none" w:sz="0" w:space="0" w:color="auto"/>
        <w:left w:val="none" w:sz="0" w:space="0" w:color="auto"/>
        <w:bottom w:val="none" w:sz="0" w:space="0" w:color="auto"/>
        <w:right w:val="none" w:sz="0" w:space="0" w:color="auto"/>
      </w:divBdr>
    </w:div>
    <w:div w:id="1725831149">
      <w:bodyDiv w:val="1"/>
      <w:marLeft w:val="0"/>
      <w:marRight w:val="0"/>
      <w:marTop w:val="0"/>
      <w:marBottom w:val="0"/>
      <w:divBdr>
        <w:top w:val="none" w:sz="0" w:space="0" w:color="auto"/>
        <w:left w:val="none" w:sz="0" w:space="0" w:color="auto"/>
        <w:bottom w:val="none" w:sz="0" w:space="0" w:color="auto"/>
        <w:right w:val="none" w:sz="0" w:space="0" w:color="auto"/>
      </w:divBdr>
    </w:div>
    <w:div w:id="180364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__.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__________@________.lv" TargetMode="External"/><Relationship Id="rId4" Type="http://schemas.openxmlformats.org/officeDocument/2006/relationships/settings" Target="settings.xml"/><Relationship Id="rId9" Type="http://schemas.openxmlformats.org/officeDocument/2006/relationships/hyperlink" Target="http://www._________.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82753-C5BE-4B18-ACFD-CE177263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18470</Words>
  <Characters>10529</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Kinča</dc:creator>
  <cp:keywords/>
  <dc:description/>
  <cp:lastModifiedBy>Kristīne Kinča</cp:lastModifiedBy>
  <cp:revision>18</cp:revision>
  <cp:lastPrinted>2019-05-30T12:13:00Z</cp:lastPrinted>
  <dcterms:created xsi:type="dcterms:W3CDTF">2019-06-03T07:00:00Z</dcterms:created>
  <dcterms:modified xsi:type="dcterms:W3CDTF">2019-06-03T08:51:00Z</dcterms:modified>
</cp:coreProperties>
</file>